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FD" w:rsidRDefault="003D59FD" w:rsidP="004F3140">
      <w:pPr>
        <w:pStyle w:val="NoSpacing"/>
        <w:rPr>
          <w:rFonts w:cstheme="minorHAnsi"/>
          <w:b/>
          <w:sz w:val="24"/>
          <w:szCs w:val="24"/>
        </w:rPr>
      </w:pPr>
      <w:bookmarkStart w:id="0" w:name="_GoBack"/>
      <w:bookmarkEnd w:id="0"/>
      <w:r>
        <w:rPr>
          <w:rFonts w:cstheme="minorHAnsi"/>
          <w:b/>
          <w:sz w:val="24"/>
          <w:szCs w:val="24"/>
        </w:rPr>
        <w:t>35. Jahrestagung der GTP 2017 in Heidelberg</w:t>
      </w:r>
    </w:p>
    <w:p w:rsidR="003D59FD" w:rsidRDefault="003D59FD" w:rsidP="004F3140">
      <w:pPr>
        <w:pStyle w:val="NoSpacing"/>
        <w:rPr>
          <w:rFonts w:cstheme="minorHAnsi"/>
          <w:b/>
          <w:sz w:val="24"/>
          <w:szCs w:val="24"/>
        </w:rPr>
      </w:pPr>
    </w:p>
    <w:p w:rsidR="006F163E" w:rsidRPr="00780DF9" w:rsidRDefault="00995C81" w:rsidP="004F3140">
      <w:pPr>
        <w:pStyle w:val="NoSpacing"/>
        <w:rPr>
          <w:rFonts w:cstheme="minorHAnsi"/>
          <w:b/>
          <w:sz w:val="24"/>
          <w:szCs w:val="24"/>
        </w:rPr>
      </w:pPr>
      <w:r w:rsidRPr="00780DF9">
        <w:rPr>
          <w:rFonts w:cstheme="minorHAnsi"/>
          <w:b/>
          <w:sz w:val="24"/>
          <w:szCs w:val="24"/>
        </w:rPr>
        <w:t>Elimination und Eradikation von Infektionskrankheiten im 21. Jahrhundert</w:t>
      </w:r>
      <w:r w:rsidR="005F6D78" w:rsidRPr="00780DF9">
        <w:rPr>
          <w:rFonts w:cstheme="minorHAnsi"/>
          <w:b/>
          <w:sz w:val="24"/>
          <w:szCs w:val="24"/>
        </w:rPr>
        <w:t xml:space="preserve"> </w:t>
      </w:r>
    </w:p>
    <w:p w:rsidR="006F163E" w:rsidRDefault="006F163E" w:rsidP="00531335">
      <w:pPr>
        <w:pStyle w:val="NoSpacing"/>
        <w:rPr>
          <w:rFonts w:cstheme="minorHAnsi"/>
          <w:sz w:val="24"/>
          <w:szCs w:val="24"/>
        </w:rPr>
      </w:pPr>
    </w:p>
    <w:p w:rsidR="003D59FD" w:rsidRDefault="006F163E" w:rsidP="00531335">
      <w:pPr>
        <w:pStyle w:val="NoSpacing"/>
        <w:rPr>
          <w:rFonts w:cstheme="minorHAnsi"/>
          <w:sz w:val="24"/>
          <w:szCs w:val="24"/>
        </w:rPr>
      </w:pPr>
      <w:r>
        <w:rPr>
          <w:rFonts w:cstheme="minorHAnsi"/>
          <w:sz w:val="24"/>
          <w:szCs w:val="24"/>
        </w:rPr>
        <w:t xml:space="preserve">Diesem </w:t>
      </w:r>
      <w:r w:rsidR="005F6D78">
        <w:rPr>
          <w:rFonts w:cstheme="minorHAnsi"/>
          <w:sz w:val="24"/>
          <w:szCs w:val="24"/>
        </w:rPr>
        <w:t xml:space="preserve">Thema </w:t>
      </w:r>
      <w:r>
        <w:rPr>
          <w:rFonts w:cstheme="minorHAnsi"/>
          <w:sz w:val="24"/>
          <w:szCs w:val="24"/>
        </w:rPr>
        <w:t xml:space="preserve">widmete sich die </w:t>
      </w:r>
      <w:r w:rsidR="00995C81" w:rsidRPr="00531335">
        <w:rPr>
          <w:rFonts w:cstheme="minorHAnsi"/>
          <w:sz w:val="24"/>
          <w:szCs w:val="24"/>
        </w:rPr>
        <w:t>35. Jahrestagung der Gesellschaft für Tropenpädiatrie und Internationale Kindergesundheit (GTP)</w:t>
      </w:r>
      <w:r w:rsidR="005F6D78">
        <w:rPr>
          <w:rFonts w:cstheme="minorHAnsi"/>
          <w:sz w:val="24"/>
          <w:szCs w:val="24"/>
        </w:rPr>
        <w:t xml:space="preserve">, die </w:t>
      </w:r>
      <w:r w:rsidR="005F6D78" w:rsidRPr="00531335">
        <w:rPr>
          <w:rFonts w:cstheme="minorHAnsi"/>
          <w:sz w:val="24"/>
          <w:szCs w:val="24"/>
        </w:rPr>
        <w:t>vom 27.-29.</w:t>
      </w:r>
      <w:r w:rsidR="003D59FD">
        <w:rPr>
          <w:rFonts w:cstheme="minorHAnsi"/>
          <w:sz w:val="24"/>
          <w:szCs w:val="24"/>
        </w:rPr>
        <w:t>0</w:t>
      </w:r>
      <w:r w:rsidR="005F6D78" w:rsidRPr="00531335">
        <w:rPr>
          <w:rFonts w:cstheme="minorHAnsi"/>
          <w:sz w:val="24"/>
          <w:szCs w:val="24"/>
        </w:rPr>
        <w:t xml:space="preserve">1.2017 </w:t>
      </w:r>
      <w:r>
        <w:rPr>
          <w:rFonts w:cstheme="minorHAnsi"/>
          <w:sz w:val="24"/>
          <w:szCs w:val="24"/>
        </w:rPr>
        <w:t xml:space="preserve">unter der Leitung von Olaf Müller, Institut für Public Health, </w:t>
      </w:r>
      <w:r w:rsidR="00995C81" w:rsidRPr="00531335">
        <w:rPr>
          <w:rFonts w:cstheme="minorHAnsi"/>
          <w:sz w:val="24"/>
          <w:szCs w:val="24"/>
        </w:rPr>
        <w:t xml:space="preserve">in Heidelberg </w:t>
      </w:r>
      <w:r w:rsidR="00531335" w:rsidRPr="00531335">
        <w:rPr>
          <w:rFonts w:cstheme="minorHAnsi"/>
          <w:sz w:val="24"/>
          <w:szCs w:val="24"/>
        </w:rPr>
        <w:t>statt</w:t>
      </w:r>
      <w:r w:rsidR="005F6D78">
        <w:rPr>
          <w:rFonts w:cstheme="minorHAnsi"/>
          <w:sz w:val="24"/>
          <w:szCs w:val="24"/>
        </w:rPr>
        <w:t>fand</w:t>
      </w:r>
      <w:r w:rsidR="00A54495">
        <w:rPr>
          <w:rFonts w:cstheme="minorHAnsi"/>
          <w:sz w:val="24"/>
          <w:szCs w:val="24"/>
        </w:rPr>
        <w:t xml:space="preserve">. Insgesamt waren </w:t>
      </w:r>
      <w:r w:rsidR="008B7D85">
        <w:rPr>
          <w:rFonts w:cstheme="minorHAnsi"/>
          <w:sz w:val="24"/>
          <w:szCs w:val="24"/>
        </w:rPr>
        <w:t>209</w:t>
      </w:r>
      <w:r w:rsidR="00A54495">
        <w:rPr>
          <w:rFonts w:cstheme="minorHAnsi"/>
          <w:sz w:val="24"/>
          <w:szCs w:val="24"/>
        </w:rPr>
        <w:t xml:space="preserve"> Teilnehmer bei der Tagung anwesend, davon </w:t>
      </w:r>
      <w:r w:rsidR="008B7D85">
        <w:rPr>
          <w:rFonts w:cstheme="minorHAnsi"/>
          <w:sz w:val="24"/>
          <w:szCs w:val="24"/>
        </w:rPr>
        <w:t>55</w:t>
      </w:r>
      <w:r w:rsidR="00A54495">
        <w:rPr>
          <w:rFonts w:cstheme="minorHAnsi"/>
          <w:sz w:val="24"/>
          <w:szCs w:val="24"/>
        </w:rPr>
        <w:t xml:space="preserve"> GTP</w:t>
      </w:r>
      <w:r w:rsidR="003D59FD">
        <w:rPr>
          <w:rFonts w:cstheme="minorHAnsi"/>
          <w:sz w:val="24"/>
          <w:szCs w:val="24"/>
        </w:rPr>
        <w:t>-</w:t>
      </w:r>
      <w:r w:rsidR="005F6D78">
        <w:rPr>
          <w:rFonts w:cstheme="minorHAnsi"/>
          <w:sz w:val="24"/>
          <w:szCs w:val="24"/>
        </w:rPr>
        <w:t>Mitglieder</w:t>
      </w:r>
      <w:r w:rsidR="00A54495">
        <w:rPr>
          <w:rFonts w:cstheme="minorHAnsi"/>
          <w:sz w:val="24"/>
          <w:szCs w:val="24"/>
        </w:rPr>
        <w:t xml:space="preserve"> und </w:t>
      </w:r>
      <w:r w:rsidR="008B7D85">
        <w:rPr>
          <w:rFonts w:cstheme="minorHAnsi"/>
          <w:sz w:val="24"/>
          <w:szCs w:val="24"/>
        </w:rPr>
        <w:t>73</w:t>
      </w:r>
      <w:r w:rsidR="00A54495">
        <w:rPr>
          <w:rFonts w:cstheme="minorHAnsi"/>
          <w:sz w:val="24"/>
          <w:szCs w:val="24"/>
        </w:rPr>
        <w:t xml:space="preserve"> Studenten</w:t>
      </w:r>
      <w:r w:rsidR="00030D49">
        <w:rPr>
          <w:rFonts w:cstheme="minorHAnsi"/>
          <w:sz w:val="24"/>
          <w:szCs w:val="24"/>
        </w:rPr>
        <w:t>. Auch waren wieder zahlreiche</w:t>
      </w:r>
      <w:r w:rsidR="0020069A">
        <w:rPr>
          <w:rFonts w:cstheme="minorHAnsi"/>
          <w:sz w:val="24"/>
          <w:szCs w:val="24"/>
        </w:rPr>
        <w:t xml:space="preserve"> </w:t>
      </w:r>
      <w:r w:rsidR="00030D49">
        <w:rPr>
          <w:rFonts w:cstheme="minorHAnsi"/>
          <w:sz w:val="24"/>
          <w:szCs w:val="24"/>
        </w:rPr>
        <w:t xml:space="preserve"> </w:t>
      </w:r>
      <w:r w:rsidR="005F6D78">
        <w:rPr>
          <w:rFonts w:cstheme="minorHAnsi"/>
          <w:sz w:val="24"/>
          <w:szCs w:val="24"/>
        </w:rPr>
        <w:t>, ausländis</w:t>
      </w:r>
      <w:r>
        <w:rPr>
          <w:rFonts w:cstheme="minorHAnsi"/>
          <w:sz w:val="24"/>
          <w:szCs w:val="24"/>
        </w:rPr>
        <w:t xml:space="preserve">che Gäste und </w:t>
      </w:r>
      <w:r w:rsidR="008B7D85">
        <w:rPr>
          <w:rFonts w:cstheme="minorHAnsi"/>
          <w:sz w:val="24"/>
          <w:szCs w:val="24"/>
        </w:rPr>
        <w:t xml:space="preserve">Redner </w:t>
      </w:r>
      <w:r w:rsidR="00030D49">
        <w:rPr>
          <w:rFonts w:cstheme="minorHAnsi"/>
          <w:sz w:val="24"/>
          <w:szCs w:val="24"/>
        </w:rPr>
        <w:t>vertreten</w:t>
      </w:r>
      <w:r w:rsidR="005F6D78">
        <w:rPr>
          <w:rFonts w:cstheme="minorHAnsi"/>
          <w:sz w:val="24"/>
          <w:szCs w:val="24"/>
        </w:rPr>
        <w:t xml:space="preserve">. </w:t>
      </w:r>
    </w:p>
    <w:p w:rsidR="005F6D78" w:rsidRDefault="00531335" w:rsidP="00531335">
      <w:pPr>
        <w:pStyle w:val="NoSpacing"/>
        <w:rPr>
          <w:rFonts w:cstheme="minorHAnsi"/>
          <w:sz w:val="24"/>
          <w:szCs w:val="24"/>
        </w:rPr>
      </w:pPr>
      <w:r w:rsidRPr="00531335">
        <w:rPr>
          <w:rFonts w:cstheme="minorHAnsi"/>
          <w:sz w:val="24"/>
          <w:szCs w:val="24"/>
        </w:rPr>
        <w:t xml:space="preserve">Eradikation </w:t>
      </w:r>
      <w:r w:rsidR="005F6D78">
        <w:rPr>
          <w:rFonts w:cstheme="minorHAnsi"/>
          <w:sz w:val="24"/>
          <w:szCs w:val="24"/>
        </w:rPr>
        <w:t xml:space="preserve">ist, wie schon der Name sagt, </w:t>
      </w:r>
      <w:r w:rsidRPr="00531335">
        <w:rPr>
          <w:rFonts w:cstheme="minorHAnsi"/>
          <w:sz w:val="24"/>
          <w:szCs w:val="24"/>
        </w:rPr>
        <w:t xml:space="preserve">per definitionem ein Erfolg, </w:t>
      </w:r>
      <w:r w:rsidR="005F6D78">
        <w:rPr>
          <w:rFonts w:cstheme="minorHAnsi"/>
          <w:sz w:val="24"/>
          <w:szCs w:val="24"/>
        </w:rPr>
        <w:t xml:space="preserve">der aber unter verschiedenen Aspekten in </w:t>
      </w:r>
      <w:r w:rsidRPr="00531335">
        <w:rPr>
          <w:rFonts w:cstheme="minorHAnsi"/>
          <w:sz w:val="24"/>
          <w:szCs w:val="24"/>
        </w:rPr>
        <w:t>größerem Zusammenhang gesehen werden</w:t>
      </w:r>
      <w:r w:rsidR="005F6D78">
        <w:rPr>
          <w:rFonts w:cstheme="minorHAnsi"/>
          <w:sz w:val="24"/>
          <w:szCs w:val="24"/>
        </w:rPr>
        <w:t xml:space="preserve"> muss</w:t>
      </w:r>
      <w:r w:rsidRPr="00531335">
        <w:rPr>
          <w:rFonts w:cstheme="minorHAnsi"/>
          <w:sz w:val="24"/>
          <w:szCs w:val="24"/>
        </w:rPr>
        <w:t>, im Kontext des Gleichgewichtes von Geldgebern und Nutznießern auf der Grundlage des Rechtes auf Gesundheit für alle</w:t>
      </w:r>
      <w:r w:rsidR="005F6D78">
        <w:rPr>
          <w:rFonts w:cstheme="minorHAnsi"/>
          <w:sz w:val="24"/>
          <w:szCs w:val="24"/>
        </w:rPr>
        <w:t>, so</w:t>
      </w:r>
      <w:r w:rsidR="00995C81" w:rsidRPr="00531335">
        <w:rPr>
          <w:rFonts w:cstheme="minorHAnsi"/>
          <w:sz w:val="24"/>
          <w:szCs w:val="24"/>
        </w:rPr>
        <w:t xml:space="preserve"> </w:t>
      </w:r>
      <w:r w:rsidR="005F6D78" w:rsidRPr="00531335">
        <w:rPr>
          <w:rFonts w:cstheme="minorHAnsi"/>
          <w:sz w:val="24"/>
          <w:szCs w:val="24"/>
        </w:rPr>
        <w:t>Gorik Ooms</w:t>
      </w:r>
      <w:r w:rsidR="006F163E">
        <w:rPr>
          <w:rFonts w:cstheme="minorHAnsi"/>
          <w:sz w:val="24"/>
          <w:szCs w:val="24"/>
        </w:rPr>
        <w:t xml:space="preserve">, </w:t>
      </w:r>
      <w:r w:rsidR="003D59FD">
        <w:rPr>
          <w:rFonts w:cstheme="minorHAnsi"/>
          <w:sz w:val="24"/>
          <w:szCs w:val="24"/>
        </w:rPr>
        <w:t>London</w:t>
      </w:r>
      <w:r w:rsidR="006F163E">
        <w:rPr>
          <w:rFonts w:cstheme="minorHAnsi"/>
          <w:sz w:val="24"/>
          <w:szCs w:val="24"/>
        </w:rPr>
        <w:t>,</w:t>
      </w:r>
      <w:r w:rsidR="005F6D78">
        <w:rPr>
          <w:rFonts w:cstheme="minorHAnsi"/>
          <w:sz w:val="24"/>
          <w:szCs w:val="24"/>
        </w:rPr>
        <w:t xml:space="preserve"> in seinem einführenden Festvortrag.</w:t>
      </w:r>
    </w:p>
    <w:p w:rsidR="005C23AD" w:rsidRDefault="005C23AD" w:rsidP="00531335">
      <w:pPr>
        <w:pStyle w:val="NoSpacing"/>
        <w:rPr>
          <w:rFonts w:cstheme="minorHAnsi"/>
          <w:sz w:val="24"/>
          <w:szCs w:val="24"/>
        </w:rPr>
      </w:pPr>
    </w:p>
    <w:p w:rsidR="00780DF9" w:rsidRPr="00780DF9" w:rsidRDefault="00780DF9" w:rsidP="00531335">
      <w:pPr>
        <w:pStyle w:val="NoSpacing"/>
        <w:rPr>
          <w:rFonts w:cstheme="minorHAnsi"/>
          <w:b/>
          <w:sz w:val="24"/>
          <w:szCs w:val="24"/>
        </w:rPr>
      </w:pPr>
      <w:r w:rsidRPr="00780DF9">
        <w:rPr>
          <w:rFonts w:cstheme="minorHAnsi"/>
          <w:b/>
          <w:sz w:val="24"/>
          <w:szCs w:val="24"/>
        </w:rPr>
        <w:t>Ist ein Ende von AIDS in Sicht?</w:t>
      </w:r>
    </w:p>
    <w:p w:rsidR="00780DF9" w:rsidRDefault="00780DF9" w:rsidP="00531335">
      <w:pPr>
        <w:pStyle w:val="NoSpacing"/>
        <w:rPr>
          <w:rFonts w:cstheme="minorHAnsi"/>
          <w:sz w:val="24"/>
          <w:szCs w:val="24"/>
        </w:rPr>
      </w:pPr>
    </w:p>
    <w:p w:rsidR="00064291" w:rsidRDefault="00711BD4" w:rsidP="00531335">
      <w:pPr>
        <w:pStyle w:val="NoSpacing"/>
        <w:rPr>
          <w:rFonts w:cstheme="minorHAnsi"/>
          <w:sz w:val="24"/>
          <w:szCs w:val="24"/>
        </w:rPr>
      </w:pPr>
      <w:r>
        <w:rPr>
          <w:rFonts w:cstheme="minorHAnsi"/>
          <w:sz w:val="24"/>
          <w:szCs w:val="24"/>
        </w:rPr>
        <w:t xml:space="preserve">Unter dem Vorsitz von Florian Neuhann, Heidelberg, fand der erste Block von Hauptvorträgen statt. </w:t>
      </w:r>
      <w:r w:rsidR="005F6D78">
        <w:rPr>
          <w:rFonts w:cstheme="minorHAnsi"/>
          <w:sz w:val="24"/>
          <w:szCs w:val="24"/>
        </w:rPr>
        <w:t xml:space="preserve">Kann die </w:t>
      </w:r>
      <w:r w:rsidR="00531335" w:rsidRPr="00531335">
        <w:rPr>
          <w:rFonts w:cstheme="minorHAnsi"/>
          <w:sz w:val="24"/>
          <w:szCs w:val="24"/>
        </w:rPr>
        <w:t>H</w:t>
      </w:r>
      <w:r w:rsidR="00995C81" w:rsidRPr="00531335">
        <w:rPr>
          <w:rFonts w:cstheme="minorHAnsi"/>
          <w:sz w:val="24"/>
          <w:szCs w:val="24"/>
        </w:rPr>
        <w:t xml:space="preserve">IV/AIDS </w:t>
      </w:r>
      <w:r w:rsidR="00531335">
        <w:rPr>
          <w:rFonts w:cstheme="minorHAnsi"/>
          <w:sz w:val="24"/>
          <w:szCs w:val="24"/>
        </w:rPr>
        <w:t>E</w:t>
      </w:r>
      <w:r w:rsidR="00995C81" w:rsidRPr="00531335">
        <w:rPr>
          <w:rFonts w:cstheme="minorHAnsi"/>
          <w:sz w:val="24"/>
          <w:szCs w:val="24"/>
        </w:rPr>
        <w:t>pidemi</w:t>
      </w:r>
      <w:r w:rsidR="00531335">
        <w:rPr>
          <w:rFonts w:cstheme="minorHAnsi"/>
          <w:sz w:val="24"/>
          <w:szCs w:val="24"/>
        </w:rPr>
        <w:t xml:space="preserve">e </w:t>
      </w:r>
      <w:r w:rsidR="005F6D78">
        <w:rPr>
          <w:rFonts w:cstheme="minorHAnsi"/>
          <w:sz w:val="24"/>
          <w:szCs w:val="24"/>
        </w:rPr>
        <w:t xml:space="preserve">bis </w:t>
      </w:r>
      <w:r w:rsidR="00995C81" w:rsidRPr="00531335">
        <w:rPr>
          <w:rFonts w:cstheme="minorHAnsi"/>
          <w:sz w:val="24"/>
          <w:szCs w:val="24"/>
        </w:rPr>
        <w:t xml:space="preserve">2030 </w:t>
      </w:r>
      <w:r w:rsidR="00F95948">
        <w:rPr>
          <w:rFonts w:cstheme="minorHAnsi"/>
          <w:sz w:val="24"/>
          <w:szCs w:val="24"/>
        </w:rPr>
        <w:t>beende</w:t>
      </w:r>
      <w:r w:rsidR="005F6D78">
        <w:rPr>
          <w:rFonts w:cstheme="minorHAnsi"/>
          <w:sz w:val="24"/>
          <w:szCs w:val="24"/>
        </w:rPr>
        <w:t>t werden</w:t>
      </w:r>
      <w:r w:rsidR="006F163E">
        <w:rPr>
          <w:rFonts w:cstheme="minorHAnsi"/>
          <w:sz w:val="24"/>
          <w:szCs w:val="24"/>
        </w:rPr>
        <w:t>, fragte Till Bärnighausen, Heidelberg.</w:t>
      </w:r>
      <w:r w:rsidR="005F6D78">
        <w:rPr>
          <w:rFonts w:cstheme="minorHAnsi"/>
          <w:sz w:val="24"/>
          <w:szCs w:val="24"/>
        </w:rPr>
        <w:t xml:space="preserve"> Die Verhinderung der Mutter-zu</w:t>
      </w:r>
      <w:r w:rsidR="003D59FD">
        <w:rPr>
          <w:rFonts w:cstheme="minorHAnsi"/>
          <w:sz w:val="24"/>
          <w:szCs w:val="24"/>
        </w:rPr>
        <w:t>-</w:t>
      </w:r>
      <w:r w:rsidR="005F6D78">
        <w:rPr>
          <w:rFonts w:cstheme="minorHAnsi"/>
          <w:sz w:val="24"/>
          <w:szCs w:val="24"/>
        </w:rPr>
        <w:t xml:space="preserve">Kind-Übertragung </w:t>
      </w:r>
      <w:r w:rsidR="00064291">
        <w:rPr>
          <w:rFonts w:cstheme="minorHAnsi"/>
          <w:sz w:val="24"/>
          <w:szCs w:val="24"/>
        </w:rPr>
        <w:t xml:space="preserve">(PMTCT) </w:t>
      </w:r>
      <w:r w:rsidR="005F6D78">
        <w:rPr>
          <w:rFonts w:cstheme="minorHAnsi"/>
          <w:sz w:val="24"/>
          <w:szCs w:val="24"/>
        </w:rPr>
        <w:t xml:space="preserve">scheint gelingen zu können, </w:t>
      </w:r>
      <w:r w:rsidR="00F8384C">
        <w:rPr>
          <w:rFonts w:cstheme="minorHAnsi"/>
          <w:sz w:val="24"/>
          <w:szCs w:val="24"/>
        </w:rPr>
        <w:t xml:space="preserve">Problem </w:t>
      </w:r>
      <w:r w:rsidR="005F6D78">
        <w:rPr>
          <w:rFonts w:cstheme="minorHAnsi"/>
          <w:sz w:val="24"/>
          <w:szCs w:val="24"/>
        </w:rPr>
        <w:t xml:space="preserve">dabei sind </w:t>
      </w:r>
      <w:r w:rsidR="006F163E">
        <w:rPr>
          <w:rFonts w:cstheme="minorHAnsi"/>
          <w:sz w:val="24"/>
          <w:szCs w:val="24"/>
        </w:rPr>
        <w:t xml:space="preserve">noch </w:t>
      </w:r>
      <w:r w:rsidR="00F95948">
        <w:rPr>
          <w:rFonts w:cstheme="minorHAnsi"/>
          <w:sz w:val="24"/>
          <w:szCs w:val="24"/>
        </w:rPr>
        <w:t>unerkannte HIV-</w:t>
      </w:r>
      <w:r w:rsidR="005F6D78">
        <w:rPr>
          <w:rFonts w:cstheme="minorHAnsi"/>
          <w:sz w:val="24"/>
          <w:szCs w:val="24"/>
        </w:rPr>
        <w:t xml:space="preserve">positive </w:t>
      </w:r>
      <w:r w:rsidR="0086516B">
        <w:rPr>
          <w:rFonts w:cstheme="minorHAnsi"/>
          <w:sz w:val="24"/>
          <w:szCs w:val="24"/>
        </w:rPr>
        <w:t>Schwangere.</w:t>
      </w:r>
      <w:r w:rsidR="00F95948">
        <w:rPr>
          <w:rFonts w:cstheme="minorHAnsi"/>
          <w:sz w:val="24"/>
          <w:szCs w:val="24"/>
        </w:rPr>
        <w:t xml:space="preserve"> </w:t>
      </w:r>
      <w:r w:rsidR="005F6D78">
        <w:rPr>
          <w:rFonts w:cstheme="minorHAnsi"/>
          <w:sz w:val="24"/>
          <w:szCs w:val="24"/>
        </w:rPr>
        <w:t xml:space="preserve">Die </w:t>
      </w:r>
      <w:r w:rsidR="00F95948">
        <w:rPr>
          <w:rFonts w:cstheme="minorHAnsi"/>
          <w:sz w:val="24"/>
          <w:szCs w:val="24"/>
        </w:rPr>
        <w:t>Behandlung</w:t>
      </w:r>
      <w:r w:rsidR="00624208">
        <w:rPr>
          <w:rFonts w:cstheme="minorHAnsi"/>
          <w:sz w:val="24"/>
          <w:szCs w:val="24"/>
        </w:rPr>
        <w:t>serfolge durch antiretrovirale Therapie</w:t>
      </w:r>
      <w:r w:rsidR="005F6D78">
        <w:rPr>
          <w:rFonts w:cstheme="minorHAnsi"/>
          <w:sz w:val="24"/>
          <w:szCs w:val="24"/>
        </w:rPr>
        <w:t xml:space="preserve"> sind beträchtlich: so ist d</w:t>
      </w:r>
      <w:r w:rsidR="0086516B">
        <w:rPr>
          <w:rFonts w:cstheme="minorHAnsi"/>
          <w:sz w:val="24"/>
          <w:szCs w:val="24"/>
        </w:rPr>
        <w:t xml:space="preserve">ie </w:t>
      </w:r>
      <w:r w:rsidR="00F95948">
        <w:rPr>
          <w:rFonts w:cstheme="minorHAnsi"/>
          <w:sz w:val="24"/>
          <w:szCs w:val="24"/>
        </w:rPr>
        <w:t xml:space="preserve">Lebenserwartung </w:t>
      </w:r>
      <w:r w:rsidR="005F6D78">
        <w:rPr>
          <w:rFonts w:cstheme="minorHAnsi"/>
          <w:sz w:val="24"/>
          <w:szCs w:val="24"/>
        </w:rPr>
        <w:t xml:space="preserve">z.B. </w:t>
      </w:r>
      <w:r w:rsidR="00F95948">
        <w:rPr>
          <w:rFonts w:cstheme="minorHAnsi"/>
          <w:sz w:val="24"/>
          <w:szCs w:val="24"/>
        </w:rPr>
        <w:t xml:space="preserve">in Südafrika von ca. 50 </w:t>
      </w:r>
      <w:r w:rsidR="00DF4129">
        <w:rPr>
          <w:rFonts w:cstheme="minorHAnsi"/>
          <w:sz w:val="24"/>
          <w:szCs w:val="24"/>
        </w:rPr>
        <w:t xml:space="preserve">Jahren </w:t>
      </w:r>
      <w:r w:rsidR="00F95948">
        <w:rPr>
          <w:rFonts w:cstheme="minorHAnsi"/>
          <w:sz w:val="24"/>
          <w:szCs w:val="24"/>
        </w:rPr>
        <w:t>seit Therapieeinführung in ca. 10 Jahren auf über 60 Jahre gestiegen</w:t>
      </w:r>
      <w:r w:rsidR="006F163E">
        <w:rPr>
          <w:rFonts w:cstheme="minorHAnsi"/>
          <w:sz w:val="24"/>
          <w:szCs w:val="24"/>
        </w:rPr>
        <w:t>.</w:t>
      </w:r>
      <w:r w:rsidR="0086516B">
        <w:rPr>
          <w:rFonts w:cstheme="minorHAnsi"/>
          <w:sz w:val="24"/>
          <w:szCs w:val="24"/>
        </w:rPr>
        <w:t xml:space="preserve"> Es</w:t>
      </w:r>
      <w:r w:rsidR="00624208">
        <w:rPr>
          <w:rFonts w:cstheme="minorHAnsi"/>
          <w:sz w:val="24"/>
          <w:szCs w:val="24"/>
        </w:rPr>
        <w:t xml:space="preserve"> bleibt </w:t>
      </w:r>
      <w:r w:rsidR="00DF4129">
        <w:rPr>
          <w:rFonts w:cstheme="minorHAnsi"/>
          <w:sz w:val="24"/>
          <w:szCs w:val="24"/>
        </w:rPr>
        <w:t xml:space="preserve">somit </w:t>
      </w:r>
      <w:r w:rsidR="00624208">
        <w:rPr>
          <w:rFonts w:cstheme="minorHAnsi"/>
          <w:sz w:val="24"/>
          <w:szCs w:val="24"/>
        </w:rPr>
        <w:t>noch ein Gap von 11 Jahren</w:t>
      </w:r>
      <w:r w:rsidR="006F163E">
        <w:rPr>
          <w:rFonts w:cstheme="minorHAnsi"/>
          <w:sz w:val="24"/>
          <w:szCs w:val="24"/>
        </w:rPr>
        <w:t xml:space="preserve"> gegenüber der Normalbevölkerung</w:t>
      </w:r>
      <w:r w:rsidR="00DF4129">
        <w:rPr>
          <w:rFonts w:cstheme="minorHAnsi"/>
          <w:sz w:val="24"/>
          <w:szCs w:val="24"/>
        </w:rPr>
        <w:t>;</w:t>
      </w:r>
      <w:r w:rsidR="00624208">
        <w:rPr>
          <w:rFonts w:cstheme="minorHAnsi"/>
          <w:sz w:val="24"/>
          <w:szCs w:val="24"/>
        </w:rPr>
        <w:t xml:space="preserve"> für Frauen ist </w:t>
      </w:r>
      <w:r w:rsidR="00DF4129">
        <w:rPr>
          <w:rFonts w:cstheme="minorHAnsi"/>
          <w:sz w:val="24"/>
          <w:szCs w:val="24"/>
        </w:rPr>
        <w:t>der Anstieg der Lebenswartung aus verschiedenen Gründen deutlich</w:t>
      </w:r>
      <w:r w:rsidR="00624208">
        <w:rPr>
          <w:rFonts w:cstheme="minorHAnsi"/>
          <w:sz w:val="24"/>
          <w:szCs w:val="24"/>
        </w:rPr>
        <w:t xml:space="preserve"> besser</w:t>
      </w:r>
      <w:r w:rsidR="00DF4129">
        <w:rPr>
          <w:rFonts w:cstheme="minorHAnsi"/>
          <w:sz w:val="24"/>
          <w:szCs w:val="24"/>
        </w:rPr>
        <w:t xml:space="preserve"> als für Männer</w:t>
      </w:r>
      <w:r w:rsidR="00624208">
        <w:rPr>
          <w:rFonts w:cstheme="minorHAnsi"/>
          <w:sz w:val="24"/>
          <w:szCs w:val="24"/>
        </w:rPr>
        <w:t xml:space="preserve">. Im mittleren Lebensalter </w:t>
      </w:r>
      <w:r w:rsidR="003D59FD">
        <w:rPr>
          <w:rFonts w:cstheme="minorHAnsi"/>
          <w:sz w:val="24"/>
          <w:szCs w:val="24"/>
        </w:rPr>
        <w:t xml:space="preserve">sind </w:t>
      </w:r>
      <w:r w:rsidR="00624208">
        <w:rPr>
          <w:rFonts w:cstheme="minorHAnsi"/>
          <w:sz w:val="24"/>
          <w:szCs w:val="24"/>
        </w:rPr>
        <w:t>HIV und T</w:t>
      </w:r>
      <w:r w:rsidR="003D59FD">
        <w:rPr>
          <w:rFonts w:cstheme="minorHAnsi"/>
          <w:sz w:val="24"/>
          <w:szCs w:val="24"/>
        </w:rPr>
        <w:t>uberkulose</w:t>
      </w:r>
      <w:r w:rsidR="00624208">
        <w:rPr>
          <w:rFonts w:cstheme="minorHAnsi"/>
          <w:sz w:val="24"/>
          <w:szCs w:val="24"/>
        </w:rPr>
        <w:t xml:space="preserve"> die bei weitem häufigste</w:t>
      </w:r>
      <w:r w:rsidR="003D59FD">
        <w:rPr>
          <w:rFonts w:cstheme="minorHAnsi"/>
          <w:sz w:val="24"/>
          <w:szCs w:val="24"/>
        </w:rPr>
        <w:t>n</w:t>
      </w:r>
      <w:r w:rsidR="00624208">
        <w:rPr>
          <w:rFonts w:cstheme="minorHAnsi"/>
          <w:sz w:val="24"/>
          <w:szCs w:val="24"/>
        </w:rPr>
        <w:t xml:space="preserve"> Todesursache</w:t>
      </w:r>
      <w:r w:rsidR="003D59FD">
        <w:rPr>
          <w:rFonts w:cstheme="minorHAnsi"/>
          <w:sz w:val="24"/>
          <w:szCs w:val="24"/>
        </w:rPr>
        <w:t>n</w:t>
      </w:r>
      <w:r w:rsidR="00DF4129">
        <w:rPr>
          <w:rFonts w:cstheme="minorHAnsi"/>
          <w:sz w:val="24"/>
          <w:szCs w:val="24"/>
        </w:rPr>
        <w:t xml:space="preserve"> in Südafrika</w:t>
      </w:r>
      <w:r w:rsidR="00624208">
        <w:rPr>
          <w:rFonts w:cstheme="minorHAnsi"/>
          <w:sz w:val="24"/>
          <w:szCs w:val="24"/>
        </w:rPr>
        <w:t xml:space="preserve">. </w:t>
      </w:r>
      <w:r w:rsidR="0053637C">
        <w:rPr>
          <w:rFonts w:cstheme="minorHAnsi"/>
          <w:sz w:val="24"/>
          <w:szCs w:val="24"/>
        </w:rPr>
        <w:t xml:space="preserve">In der Hälfte der Fälle dauert die </w:t>
      </w:r>
      <w:r w:rsidR="00BA6689">
        <w:rPr>
          <w:rFonts w:cstheme="minorHAnsi"/>
          <w:sz w:val="24"/>
          <w:szCs w:val="24"/>
        </w:rPr>
        <w:t xml:space="preserve">Zeit von der </w:t>
      </w:r>
      <w:r w:rsidR="00DF4129">
        <w:rPr>
          <w:rFonts w:cstheme="minorHAnsi"/>
          <w:sz w:val="24"/>
          <w:szCs w:val="24"/>
        </w:rPr>
        <w:t>Feststellung der</w:t>
      </w:r>
      <w:r w:rsidR="003D59FD">
        <w:rPr>
          <w:rFonts w:cstheme="minorHAnsi"/>
          <w:sz w:val="24"/>
          <w:szCs w:val="24"/>
        </w:rPr>
        <w:t xml:space="preserve"> </w:t>
      </w:r>
      <w:r w:rsidR="00BA6689">
        <w:rPr>
          <w:rFonts w:cstheme="minorHAnsi"/>
          <w:sz w:val="24"/>
          <w:szCs w:val="24"/>
        </w:rPr>
        <w:t xml:space="preserve">Infektion </w:t>
      </w:r>
      <w:r w:rsidR="0053637C">
        <w:rPr>
          <w:rFonts w:cstheme="minorHAnsi"/>
          <w:sz w:val="24"/>
          <w:szCs w:val="24"/>
        </w:rPr>
        <w:t xml:space="preserve">bis </w:t>
      </w:r>
      <w:r w:rsidR="00BA6689">
        <w:rPr>
          <w:rFonts w:cstheme="minorHAnsi"/>
          <w:sz w:val="24"/>
          <w:szCs w:val="24"/>
        </w:rPr>
        <w:t xml:space="preserve">zur Behandlung </w:t>
      </w:r>
      <w:r w:rsidR="00DF4129">
        <w:rPr>
          <w:rFonts w:cstheme="minorHAnsi"/>
          <w:sz w:val="24"/>
          <w:szCs w:val="24"/>
        </w:rPr>
        <w:t xml:space="preserve">allerdings rund </w:t>
      </w:r>
      <w:r w:rsidR="0086516B">
        <w:rPr>
          <w:rFonts w:cstheme="minorHAnsi"/>
          <w:sz w:val="24"/>
          <w:szCs w:val="24"/>
        </w:rPr>
        <w:t>5 Jahre</w:t>
      </w:r>
      <w:r w:rsidR="0053637C">
        <w:rPr>
          <w:rFonts w:cstheme="minorHAnsi"/>
          <w:sz w:val="24"/>
          <w:szCs w:val="24"/>
        </w:rPr>
        <w:t>. Eine</w:t>
      </w:r>
      <w:r w:rsidR="0086516B">
        <w:rPr>
          <w:rFonts w:cstheme="minorHAnsi"/>
          <w:sz w:val="24"/>
          <w:szCs w:val="24"/>
        </w:rPr>
        <w:t xml:space="preserve"> </w:t>
      </w:r>
      <w:r w:rsidR="00F95948">
        <w:rPr>
          <w:rFonts w:cstheme="minorHAnsi"/>
          <w:sz w:val="24"/>
          <w:szCs w:val="24"/>
        </w:rPr>
        <w:t xml:space="preserve">Behandlung zur Prävention </w:t>
      </w:r>
      <w:r w:rsidR="0053637C">
        <w:rPr>
          <w:rFonts w:cstheme="minorHAnsi"/>
          <w:sz w:val="24"/>
          <w:szCs w:val="24"/>
        </w:rPr>
        <w:t xml:space="preserve">ist </w:t>
      </w:r>
      <w:r w:rsidR="00DF4129">
        <w:rPr>
          <w:rFonts w:cstheme="minorHAnsi"/>
          <w:sz w:val="24"/>
          <w:szCs w:val="24"/>
        </w:rPr>
        <w:t>mach</w:t>
      </w:r>
      <w:r w:rsidR="0086516B">
        <w:rPr>
          <w:rFonts w:cstheme="minorHAnsi"/>
          <w:sz w:val="24"/>
          <w:szCs w:val="24"/>
        </w:rPr>
        <w:t xml:space="preserve">bar, </w:t>
      </w:r>
      <w:r w:rsidR="0053637C">
        <w:rPr>
          <w:rFonts w:cstheme="minorHAnsi"/>
          <w:sz w:val="24"/>
          <w:szCs w:val="24"/>
        </w:rPr>
        <w:t>um d</w:t>
      </w:r>
      <w:r w:rsidR="0086516B">
        <w:rPr>
          <w:rFonts w:cstheme="minorHAnsi"/>
          <w:sz w:val="24"/>
          <w:szCs w:val="24"/>
        </w:rPr>
        <w:t xml:space="preserve">ie </w:t>
      </w:r>
      <w:r w:rsidR="00BA6689">
        <w:rPr>
          <w:rFonts w:cstheme="minorHAnsi"/>
          <w:sz w:val="24"/>
          <w:szCs w:val="24"/>
        </w:rPr>
        <w:t>Transmission</w:t>
      </w:r>
      <w:r w:rsidR="006F4688">
        <w:rPr>
          <w:rFonts w:cstheme="minorHAnsi"/>
          <w:sz w:val="24"/>
          <w:szCs w:val="24"/>
        </w:rPr>
        <w:t xml:space="preserve"> bei HIV-pos. Partnern</w:t>
      </w:r>
      <w:r w:rsidR="0053637C">
        <w:rPr>
          <w:rFonts w:cstheme="minorHAnsi"/>
          <w:sz w:val="24"/>
          <w:szCs w:val="24"/>
        </w:rPr>
        <w:t xml:space="preserve"> zu verhindern</w:t>
      </w:r>
      <w:r w:rsidR="00DF4129">
        <w:rPr>
          <w:rFonts w:cstheme="minorHAnsi"/>
          <w:sz w:val="24"/>
          <w:szCs w:val="24"/>
        </w:rPr>
        <w:t>.</w:t>
      </w:r>
      <w:r w:rsidR="0053637C">
        <w:rPr>
          <w:rFonts w:cstheme="minorHAnsi"/>
          <w:sz w:val="24"/>
          <w:szCs w:val="24"/>
        </w:rPr>
        <w:t xml:space="preserve"> </w:t>
      </w:r>
      <w:r w:rsidR="00DF4129">
        <w:rPr>
          <w:rFonts w:cstheme="minorHAnsi"/>
          <w:sz w:val="24"/>
          <w:szCs w:val="24"/>
        </w:rPr>
        <w:t>Auch ist eine Prä-Expositionsprophylaxe bei</w:t>
      </w:r>
      <w:r w:rsidR="00BA6689">
        <w:rPr>
          <w:rFonts w:cstheme="minorHAnsi"/>
          <w:sz w:val="24"/>
          <w:szCs w:val="24"/>
        </w:rPr>
        <w:t xml:space="preserve"> </w:t>
      </w:r>
      <w:r w:rsidR="0086516B">
        <w:rPr>
          <w:rFonts w:cstheme="minorHAnsi"/>
          <w:sz w:val="24"/>
          <w:szCs w:val="24"/>
        </w:rPr>
        <w:t>HIV-</w:t>
      </w:r>
      <w:r w:rsidR="0053637C">
        <w:rPr>
          <w:rFonts w:cstheme="minorHAnsi"/>
          <w:sz w:val="24"/>
          <w:szCs w:val="24"/>
        </w:rPr>
        <w:t>N</w:t>
      </w:r>
      <w:r w:rsidR="00BA6689">
        <w:rPr>
          <w:rFonts w:cstheme="minorHAnsi"/>
          <w:sz w:val="24"/>
          <w:szCs w:val="24"/>
        </w:rPr>
        <w:t>egative</w:t>
      </w:r>
      <w:r w:rsidR="0053637C">
        <w:rPr>
          <w:rFonts w:cstheme="minorHAnsi"/>
          <w:sz w:val="24"/>
          <w:szCs w:val="24"/>
        </w:rPr>
        <w:t xml:space="preserve">n </w:t>
      </w:r>
      <w:r w:rsidR="00DF4129">
        <w:rPr>
          <w:rFonts w:cstheme="minorHAnsi"/>
          <w:sz w:val="24"/>
          <w:szCs w:val="24"/>
        </w:rPr>
        <w:t>mittlerweile ein</w:t>
      </w:r>
      <w:r w:rsidR="003D59FD">
        <w:rPr>
          <w:rFonts w:cstheme="minorHAnsi"/>
          <w:sz w:val="24"/>
          <w:szCs w:val="24"/>
        </w:rPr>
        <w:t>e</w:t>
      </w:r>
      <w:r w:rsidR="00DF4129">
        <w:rPr>
          <w:rFonts w:cstheme="minorHAnsi"/>
          <w:sz w:val="24"/>
          <w:szCs w:val="24"/>
        </w:rPr>
        <w:t xml:space="preserve"> </w:t>
      </w:r>
      <w:r w:rsidR="00E66B85">
        <w:rPr>
          <w:rFonts w:cstheme="minorHAnsi"/>
          <w:sz w:val="24"/>
          <w:szCs w:val="24"/>
        </w:rPr>
        <w:t>mögliche</w:t>
      </w:r>
      <w:r w:rsidR="00DF4129">
        <w:rPr>
          <w:rFonts w:cstheme="minorHAnsi"/>
          <w:sz w:val="24"/>
          <w:szCs w:val="24"/>
        </w:rPr>
        <w:t xml:space="preserve"> Kontroll-Strategie.</w:t>
      </w:r>
      <w:r w:rsidR="00BA6689">
        <w:rPr>
          <w:rFonts w:cstheme="minorHAnsi"/>
          <w:sz w:val="24"/>
          <w:szCs w:val="24"/>
        </w:rPr>
        <w:t xml:space="preserve"> </w:t>
      </w:r>
      <w:r w:rsidR="0053637C">
        <w:rPr>
          <w:rFonts w:cstheme="minorHAnsi"/>
          <w:sz w:val="24"/>
          <w:szCs w:val="24"/>
        </w:rPr>
        <w:t xml:space="preserve">Trotz </w:t>
      </w:r>
      <w:r w:rsidR="00BA6689">
        <w:rPr>
          <w:rFonts w:cstheme="minorHAnsi"/>
          <w:sz w:val="24"/>
          <w:szCs w:val="24"/>
        </w:rPr>
        <w:t>N</w:t>
      </w:r>
      <w:r w:rsidR="0086516B">
        <w:rPr>
          <w:rFonts w:cstheme="minorHAnsi"/>
          <w:sz w:val="24"/>
          <w:szCs w:val="24"/>
        </w:rPr>
        <w:t>ebenwirkungen</w:t>
      </w:r>
      <w:r w:rsidR="0053637C">
        <w:rPr>
          <w:rFonts w:cstheme="minorHAnsi"/>
          <w:sz w:val="24"/>
          <w:szCs w:val="24"/>
        </w:rPr>
        <w:t xml:space="preserve"> ist dies </w:t>
      </w:r>
      <w:r w:rsidR="0086516B">
        <w:rPr>
          <w:rFonts w:cstheme="minorHAnsi"/>
          <w:sz w:val="24"/>
          <w:szCs w:val="24"/>
        </w:rPr>
        <w:t>i</w:t>
      </w:r>
      <w:r w:rsidR="00BA6689">
        <w:rPr>
          <w:rFonts w:cstheme="minorHAnsi"/>
          <w:sz w:val="24"/>
          <w:szCs w:val="24"/>
        </w:rPr>
        <w:t xml:space="preserve">n </w:t>
      </w:r>
      <w:r w:rsidR="0086516B">
        <w:rPr>
          <w:rFonts w:cstheme="minorHAnsi"/>
          <w:sz w:val="24"/>
          <w:szCs w:val="24"/>
        </w:rPr>
        <w:t>H</w:t>
      </w:r>
      <w:r w:rsidR="00BA6689">
        <w:rPr>
          <w:rFonts w:cstheme="minorHAnsi"/>
          <w:sz w:val="24"/>
          <w:szCs w:val="24"/>
        </w:rPr>
        <w:t xml:space="preserve">ochrisikoländern </w:t>
      </w:r>
      <w:r w:rsidR="0053637C">
        <w:rPr>
          <w:rFonts w:cstheme="minorHAnsi"/>
          <w:sz w:val="24"/>
          <w:szCs w:val="24"/>
        </w:rPr>
        <w:t>überlegenswert, denn Migration und Landflucht sind bei</w:t>
      </w:r>
      <w:r w:rsidR="006F4688">
        <w:rPr>
          <w:rFonts w:cstheme="minorHAnsi"/>
          <w:sz w:val="24"/>
          <w:szCs w:val="24"/>
        </w:rPr>
        <w:t xml:space="preserve"> wechselnden Sexualpartner</w:t>
      </w:r>
      <w:r w:rsidR="0053637C">
        <w:rPr>
          <w:rFonts w:cstheme="minorHAnsi"/>
          <w:sz w:val="24"/>
          <w:szCs w:val="24"/>
        </w:rPr>
        <w:t xml:space="preserve"> </w:t>
      </w:r>
      <w:r w:rsidR="00064291">
        <w:rPr>
          <w:rFonts w:cstheme="minorHAnsi"/>
          <w:sz w:val="24"/>
          <w:szCs w:val="24"/>
        </w:rPr>
        <w:t>neben</w:t>
      </w:r>
      <w:r w:rsidR="0053637C">
        <w:rPr>
          <w:rFonts w:cstheme="minorHAnsi"/>
          <w:sz w:val="24"/>
          <w:szCs w:val="24"/>
        </w:rPr>
        <w:t xml:space="preserve"> </w:t>
      </w:r>
      <w:r w:rsidR="006F4688">
        <w:rPr>
          <w:rFonts w:cstheme="minorHAnsi"/>
          <w:sz w:val="24"/>
          <w:szCs w:val="24"/>
        </w:rPr>
        <w:t>Sex älter</w:t>
      </w:r>
      <w:r w:rsidR="003D59FD">
        <w:rPr>
          <w:rFonts w:cstheme="minorHAnsi"/>
          <w:sz w:val="24"/>
          <w:szCs w:val="24"/>
        </w:rPr>
        <w:t>er</w:t>
      </w:r>
      <w:r w:rsidR="006F4688">
        <w:rPr>
          <w:rFonts w:cstheme="minorHAnsi"/>
          <w:sz w:val="24"/>
          <w:szCs w:val="24"/>
        </w:rPr>
        <w:t xml:space="preserve"> Männer mit jüngeren Frauen </w:t>
      </w:r>
      <w:r w:rsidR="003D59FD">
        <w:rPr>
          <w:rFonts w:cstheme="minorHAnsi"/>
          <w:sz w:val="24"/>
          <w:szCs w:val="24"/>
        </w:rPr>
        <w:t xml:space="preserve">ein </w:t>
      </w:r>
      <w:r w:rsidR="00064291">
        <w:rPr>
          <w:rFonts w:cstheme="minorHAnsi"/>
          <w:sz w:val="24"/>
          <w:szCs w:val="24"/>
        </w:rPr>
        <w:t xml:space="preserve">Hauptrisiko von </w:t>
      </w:r>
      <w:r w:rsidR="006F4688">
        <w:rPr>
          <w:rFonts w:cstheme="minorHAnsi"/>
          <w:sz w:val="24"/>
          <w:szCs w:val="24"/>
        </w:rPr>
        <w:t xml:space="preserve">HIV. </w:t>
      </w:r>
      <w:r w:rsidR="00064291">
        <w:rPr>
          <w:rFonts w:cstheme="minorHAnsi"/>
          <w:sz w:val="24"/>
          <w:szCs w:val="24"/>
        </w:rPr>
        <w:t>So</w:t>
      </w:r>
      <w:r w:rsidR="00E66B85">
        <w:rPr>
          <w:rFonts w:cstheme="minorHAnsi"/>
          <w:sz w:val="24"/>
          <w:szCs w:val="24"/>
        </w:rPr>
        <w:t>mit</w:t>
      </w:r>
      <w:r w:rsidR="00064291">
        <w:rPr>
          <w:rFonts w:cstheme="minorHAnsi"/>
          <w:sz w:val="24"/>
          <w:szCs w:val="24"/>
        </w:rPr>
        <w:t xml:space="preserve"> ist n</w:t>
      </w:r>
      <w:r w:rsidR="006F4688">
        <w:rPr>
          <w:rFonts w:cstheme="minorHAnsi"/>
          <w:sz w:val="24"/>
          <w:szCs w:val="24"/>
        </w:rPr>
        <w:t>och kein Ende von AIDS</w:t>
      </w:r>
      <w:r w:rsidR="00064291">
        <w:rPr>
          <w:rFonts w:cstheme="minorHAnsi"/>
          <w:sz w:val="24"/>
          <w:szCs w:val="24"/>
        </w:rPr>
        <w:t xml:space="preserve"> absehbar. </w:t>
      </w:r>
    </w:p>
    <w:p w:rsidR="00780DF9" w:rsidRDefault="00780DF9" w:rsidP="00531335">
      <w:pPr>
        <w:pStyle w:val="NoSpacing"/>
        <w:rPr>
          <w:rFonts w:cstheme="minorHAnsi"/>
          <w:sz w:val="24"/>
          <w:szCs w:val="24"/>
        </w:rPr>
      </w:pPr>
    </w:p>
    <w:p w:rsidR="00780DF9" w:rsidRPr="00780DF9" w:rsidRDefault="00780DF9" w:rsidP="00531335">
      <w:pPr>
        <w:pStyle w:val="NoSpacing"/>
        <w:rPr>
          <w:rFonts w:cstheme="minorHAnsi"/>
          <w:b/>
          <w:sz w:val="24"/>
          <w:szCs w:val="24"/>
        </w:rPr>
      </w:pPr>
      <w:r w:rsidRPr="00780DF9">
        <w:rPr>
          <w:rFonts w:cstheme="minorHAnsi"/>
          <w:b/>
          <w:sz w:val="24"/>
          <w:szCs w:val="24"/>
        </w:rPr>
        <w:t>Polioeradikation: Die letzten Schritte sind die schwersten</w:t>
      </w:r>
    </w:p>
    <w:p w:rsidR="00780DF9" w:rsidRDefault="00780DF9" w:rsidP="00531335">
      <w:pPr>
        <w:pStyle w:val="NoSpacing"/>
        <w:rPr>
          <w:rFonts w:cstheme="minorHAnsi"/>
          <w:sz w:val="24"/>
          <w:szCs w:val="24"/>
        </w:rPr>
      </w:pPr>
    </w:p>
    <w:p w:rsidR="00D33212" w:rsidRDefault="00995C81" w:rsidP="00531335">
      <w:pPr>
        <w:pStyle w:val="NoSpacing"/>
        <w:rPr>
          <w:rFonts w:cstheme="minorHAnsi"/>
          <w:sz w:val="24"/>
          <w:szCs w:val="24"/>
        </w:rPr>
      </w:pPr>
      <w:r w:rsidRPr="006F4688">
        <w:rPr>
          <w:rFonts w:cstheme="minorHAnsi"/>
          <w:sz w:val="24"/>
          <w:szCs w:val="24"/>
        </w:rPr>
        <w:t xml:space="preserve">Inuwa </w:t>
      </w:r>
      <w:r w:rsidR="006F4688" w:rsidRPr="006F4688">
        <w:rPr>
          <w:rFonts w:cstheme="minorHAnsi"/>
          <w:sz w:val="24"/>
          <w:szCs w:val="24"/>
        </w:rPr>
        <w:t xml:space="preserve">Yau </w:t>
      </w:r>
      <w:r w:rsidRPr="006F4688">
        <w:rPr>
          <w:rFonts w:cstheme="minorHAnsi"/>
          <w:sz w:val="24"/>
          <w:szCs w:val="24"/>
        </w:rPr>
        <w:t>Barau</w:t>
      </w:r>
      <w:r w:rsidR="00E07775">
        <w:rPr>
          <w:rFonts w:cstheme="minorHAnsi"/>
          <w:sz w:val="24"/>
          <w:szCs w:val="24"/>
        </w:rPr>
        <w:t>,</w:t>
      </w:r>
      <w:r w:rsidR="006F4688" w:rsidRPr="006F4688">
        <w:rPr>
          <w:rFonts w:cstheme="minorHAnsi"/>
          <w:sz w:val="24"/>
          <w:szCs w:val="24"/>
        </w:rPr>
        <w:t xml:space="preserve"> Nigeria</w:t>
      </w:r>
      <w:r w:rsidR="00FA007D">
        <w:rPr>
          <w:rFonts w:cstheme="minorHAnsi"/>
          <w:sz w:val="24"/>
          <w:szCs w:val="24"/>
        </w:rPr>
        <w:t>,</w:t>
      </w:r>
      <w:r w:rsidR="006F4688" w:rsidRPr="006F4688">
        <w:rPr>
          <w:rFonts w:cstheme="minorHAnsi"/>
          <w:sz w:val="24"/>
          <w:szCs w:val="24"/>
        </w:rPr>
        <w:t xml:space="preserve"> </w:t>
      </w:r>
      <w:r w:rsidR="00F33ACF">
        <w:rPr>
          <w:rFonts w:cstheme="minorHAnsi"/>
          <w:sz w:val="24"/>
          <w:szCs w:val="24"/>
        </w:rPr>
        <w:t>erläuterte d</w:t>
      </w:r>
      <w:r w:rsidR="00780DF9">
        <w:rPr>
          <w:rFonts w:cstheme="minorHAnsi"/>
          <w:sz w:val="24"/>
          <w:szCs w:val="24"/>
        </w:rPr>
        <w:t xml:space="preserve">en Stand </w:t>
      </w:r>
      <w:r w:rsidR="00064291">
        <w:rPr>
          <w:rFonts w:cstheme="minorHAnsi"/>
          <w:sz w:val="24"/>
          <w:szCs w:val="24"/>
        </w:rPr>
        <w:t>der</w:t>
      </w:r>
      <w:r w:rsidR="00F33ACF">
        <w:rPr>
          <w:rFonts w:cstheme="minorHAnsi"/>
          <w:sz w:val="24"/>
          <w:szCs w:val="24"/>
        </w:rPr>
        <w:t xml:space="preserve"> </w:t>
      </w:r>
      <w:r w:rsidRPr="006F4688">
        <w:rPr>
          <w:rFonts w:cstheme="minorHAnsi"/>
          <w:sz w:val="24"/>
          <w:szCs w:val="24"/>
        </w:rPr>
        <w:t>Polioeradi</w:t>
      </w:r>
      <w:r w:rsidR="00F33ACF">
        <w:rPr>
          <w:rFonts w:cstheme="minorHAnsi"/>
          <w:sz w:val="24"/>
          <w:szCs w:val="24"/>
        </w:rPr>
        <w:t>k</w:t>
      </w:r>
      <w:r w:rsidRPr="006F4688">
        <w:rPr>
          <w:rFonts w:cstheme="minorHAnsi"/>
          <w:sz w:val="24"/>
          <w:szCs w:val="24"/>
        </w:rPr>
        <w:t>ation</w:t>
      </w:r>
      <w:r w:rsidR="00064291">
        <w:rPr>
          <w:rFonts w:cstheme="minorHAnsi"/>
          <w:sz w:val="24"/>
          <w:szCs w:val="24"/>
        </w:rPr>
        <w:t xml:space="preserve">. </w:t>
      </w:r>
      <w:r w:rsidR="00E07775">
        <w:rPr>
          <w:rFonts w:cstheme="minorHAnsi"/>
          <w:sz w:val="24"/>
          <w:szCs w:val="24"/>
        </w:rPr>
        <w:t>Bislang sind die P</w:t>
      </w:r>
      <w:r w:rsidR="006F4688">
        <w:rPr>
          <w:rFonts w:cstheme="minorHAnsi"/>
          <w:sz w:val="24"/>
          <w:szCs w:val="24"/>
        </w:rPr>
        <w:t>ocken die einzi</w:t>
      </w:r>
      <w:r w:rsidR="00E07775">
        <w:rPr>
          <w:rFonts w:cstheme="minorHAnsi"/>
          <w:sz w:val="24"/>
          <w:szCs w:val="24"/>
        </w:rPr>
        <w:t>ge</w:t>
      </w:r>
      <w:r w:rsidR="006F4688">
        <w:rPr>
          <w:rFonts w:cstheme="minorHAnsi"/>
          <w:sz w:val="24"/>
          <w:szCs w:val="24"/>
        </w:rPr>
        <w:t xml:space="preserve"> eradizierte Erk</w:t>
      </w:r>
      <w:r w:rsidR="00780DF9">
        <w:rPr>
          <w:rFonts w:cstheme="minorHAnsi"/>
          <w:sz w:val="24"/>
          <w:szCs w:val="24"/>
        </w:rPr>
        <w:t>r</w:t>
      </w:r>
      <w:r w:rsidR="006F4688">
        <w:rPr>
          <w:rFonts w:cstheme="minorHAnsi"/>
          <w:sz w:val="24"/>
          <w:szCs w:val="24"/>
        </w:rPr>
        <w:t>ankung</w:t>
      </w:r>
      <w:r w:rsidR="00AB0A0B">
        <w:rPr>
          <w:rFonts w:cstheme="minorHAnsi"/>
          <w:sz w:val="24"/>
          <w:szCs w:val="24"/>
        </w:rPr>
        <w:t xml:space="preserve"> beim Menschen</w:t>
      </w:r>
      <w:r w:rsidR="006F4688">
        <w:rPr>
          <w:rFonts w:cstheme="minorHAnsi"/>
          <w:sz w:val="24"/>
          <w:szCs w:val="24"/>
        </w:rPr>
        <w:t xml:space="preserve">, </w:t>
      </w:r>
      <w:r w:rsidR="00E07775">
        <w:rPr>
          <w:rFonts w:cstheme="minorHAnsi"/>
          <w:sz w:val="24"/>
          <w:szCs w:val="24"/>
        </w:rPr>
        <w:t xml:space="preserve">seit </w:t>
      </w:r>
      <w:r w:rsidR="00064291">
        <w:rPr>
          <w:rFonts w:cstheme="minorHAnsi"/>
          <w:sz w:val="24"/>
          <w:szCs w:val="24"/>
        </w:rPr>
        <w:t xml:space="preserve">die Welt </w:t>
      </w:r>
      <w:r w:rsidR="00E07775">
        <w:rPr>
          <w:rFonts w:cstheme="minorHAnsi"/>
          <w:sz w:val="24"/>
          <w:szCs w:val="24"/>
        </w:rPr>
        <w:t xml:space="preserve">1979 </w:t>
      </w:r>
      <w:r w:rsidR="00064291">
        <w:rPr>
          <w:rFonts w:cstheme="minorHAnsi"/>
          <w:sz w:val="24"/>
          <w:szCs w:val="24"/>
        </w:rPr>
        <w:t>für</w:t>
      </w:r>
      <w:r w:rsidR="00E07775">
        <w:rPr>
          <w:rFonts w:cstheme="minorHAnsi"/>
          <w:sz w:val="24"/>
          <w:szCs w:val="24"/>
        </w:rPr>
        <w:t xml:space="preserve"> pockenfrei</w:t>
      </w:r>
      <w:r w:rsidR="00064291">
        <w:rPr>
          <w:rFonts w:cstheme="minorHAnsi"/>
          <w:sz w:val="24"/>
          <w:szCs w:val="24"/>
        </w:rPr>
        <w:t xml:space="preserve"> erklärt wurde</w:t>
      </w:r>
      <w:r w:rsidR="00E07775">
        <w:rPr>
          <w:rFonts w:cstheme="minorHAnsi"/>
          <w:sz w:val="24"/>
          <w:szCs w:val="24"/>
        </w:rPr>
        <w:t xml:space="preserve">. </w:t>
      </w:r>
      <w:r w:rsidR="00064291">
        <w:rPr>
          <w:rFonts w:cstheme="minorHAnsi"/>
          <w:sz w:val="24"/>
          <w:szCs w:val="24"/>
        </w:rPr>
        <w:t xml:space="preserve">Dies konnte </w:t>
      </w:r>
      <w:r w:rsidR="00E07775">
        <w:rPr>
          <w:rFonts w:cstheme="minorHAnsi"/>
          <w:sz w:val="24"/>
          <w:szCs w:val="24"/>
        </w:rPr>
        <w:t>gel</w:t>
      </w:r>
      <w:r w:rsidR="00064291">
        <w:rPr>
          <w:rFonts w:cstheme="minorHAnsi"/>
          <w:sz w:val="24"/>
          <w:szCs w:val="24"/>
        </w:rPr>
        <w:t>ingen</w:t>
      </w:r>
      <w:r w:rsidR="00E07775">
        <w:rPr>
          <w:rFonts w:cstheme="minorHAnsi"/>
          <w:sz w:val="24"/>
          <w:szCs w:val="24"/>
        </w:rPr>
        <w:t xml:space="preserve">, weil die Erkrankung nur den Menschen befiel, gut identifizierbar war, </w:t>
      </w:r>
      <w:r w:rsidR="00AB0A0B">
        <w:rPr>
          <w:rFonts w:cstheme="minorHAnsi"/>
          <w:sz w:val="24"/>
          <w:szCs w:val="24"/>
        </w:rPr>
        <w:t xml:space="preserve">eine sehr wirksame Impfung verfügbar war, </w:t>
      </w:r>
      <w:r w:rsidR="00E07775">
        <w:rPr>
          <w:rFonts w:cstheme="minorHAnsi"/>
          <w:sz w:val="24"/>
          <w:szCs w:val="24"/>
        </w:rPr>
        <w:t xml:space="preserve">die Inkubationszeit kurz und der Handlungsdruck bei einer </w:t>
      </w:r>
      <w:r w:rsidR="006F4688">
        <w:rPr>
          <w:rFonts w:cstheme="minorHAnsi"/>
          <w:sz w:val="24"/>
          <w:szCs w:val="24"/>
        </w:rPr>
        <w:t>30% Mortalität</w:t>
      </w:r>
      <w:r w:rsidR="00E07775">
        <w:rPr>
          <w:rFonts w:cstheme="minorHAnsi"/>
          <w:sz w:val="24"/>
          <w:szCs w:val="24"/>
        </w:rPr>
        <w:t xml:space="preserve"> groß war. </w:t>
      </w:r>
      <w:r w:rsidR="00F33ACF">
        <w:rPr>
          <w:rFonts w:cstheme="minorHAnsi"/>
          <w:sz w:val="24"/>
          <w:szCs w:val="24"/>
        </w:rPr>
        <w:t xml:space="preserve">1988 </w:t>
      </w:r>
      <w:r w:rsidR="00E07775">
        <w:rPr>
          <w:rFonts w:cstheme="minorHAnsi"/>
          <w:sz w:val="24"/>
          <w:szCs w:val="24"/>
        </w:rPr>
        <w:t xml:space="preserve">wurde angekündigt, bis zum Jahr </w:t>
      </w:r>
      <w:r w:rsidR="00F33ACF">
        <w:rPr>
          <w:rFonts w:cstheme="minorHAnsi"/>
          <w:sz w:val="24"/>
          <w:szCs w:val="24"/>
        </w:rPr>
        <w:t>2000</w:t>
      </w:r>
      <w:r w:rsidR="00064291">
        <w:rPr>
          <w:rFonts w:cstheme="minorHAnsi"/>
          <w:sz w:val="24"/>
          <w:szCs w:val="24"/>
        </w:rPr>
        <w:t xml:space="preserve"> die Welt </w:t>
      </w:r>
      <w:r w:rsidR="00AB0A0B">
        <w:rPr>
          <w:rFonts w:cstheme="minorHAnsi"/>
          <w:sz w:val="24"/>
          <w:szCs w:val="24"/>
        </w:rPr>
        <w:t xml:space="preserve">auch </w:t>
      </w:r>
      <w:r w:rsidR="00064291">
        <w:rPr>
          <w:rFonts w:cstheme="minorHAnsi"/>
          <w:sz w:val="24"/>
          <w:szCs w:val="24"/>
        </w:rPr>
        <w:t xml:space="preserve">von Polio zu befreien, </w:t>
      </w:r>
      <w:r w:rsidR="00E07775">
        <w:rPr>
          <w:rFonts w:cstheme="minorHAnsi"/>
          <w:sz w:val="24"/>
          <w:szCs w:val="24"/>
        </w:rPr>
        <w:t xml:space="preserve">aber </w:t>
      </w:r>
      <w:r w:rsidR="00064291">
        <w:rPr>
          <w:rFonts w:cstheme="minorHAnsi"/>
          <w:sz w:val="24"/>
          <w:szCs w:val="24"/>
        </w:rPr>
        <w:t xml:space="preserve">in dem Jahr </w:t>
      </w:r>
      <w:r w:rsidR="00E07775">
        <w:rPr>
          <w:rFonts w:cstheme="minorHAnsi"/>
          <w:sz w:val="24"/>
          <w:szCs w:val="24"/>
        </w:rPr>
        <w:t xml:space="preserve">gab </w:t>
      </w:r>
      <w:r w:rsidR="00064291">
        <w:rPr>
          <w:rFonts w:cstheme="minorHAnsi"/>
          <w:sz w:val="24"/>
          <w:szCs w:val="24"/>
        </w:rPr>
        <w:t xml:space="preserve">es </w:t>
      </w:r>
      <w:r w:rsidR="00E07775">
        <w:rPr>
          <w:rFonts w:cstheme="minorHAnsi"/>
          <w:sz w:val="24"/>
          <w:szCs w:val="24"/>
        </w:rPr>
        <w:t>noch 20 endemische Länder</w:t>
      </w:r>
      <w:r w:rsidR="003D59FD">
        <w:rPr>
          <w:rFonts w:cstheme="minorHAnsi"/>
          <w:sz w:val="24"/>
          <w:szCs w:val="24"/>
        </w:rPr>
        <w:t>.</w:t>
      </w:r>
      <w:r w:rsidR="00064291">
        <w:rPr>
          <w:rFonts w:cstheme="minorHAnsi"/>
          <w:sz w:val="24"/>
          <w:szCs w:val="24"/>
        </w:rPr>
        <w:t xml:space="preserve"> 2013 gab es noch einzelne Fälle in Somalia und Syrien</w:t>
      </w:r>
      <w:r w:rsidR="00064291" w:rsidRPr="00064291">
        <w:rPr>
          <w:rFonts w:cstheme="minorHAnsi"/>
          <w:sz w:val="24"/>
          <w:szCs w:val="24"/>
        </w:rPr>
        <w:t xml:space="preserve"> </w:t>
      </w:r>
      <w:r w:rsidR="00064291">
        <w:rPr>
          <w:rFonts w:cstheme="minorHAnsi"/>
          <w:sz w:val="24"/>
          <w:szCs w:val="24"/>
        </w:rPr>
        <w:t>neben den 3 Problemstaaten Nigeria</w:t>
      </w:r>
      <w:r w:rsidR="003D59FD">
        <w:rPr>
          <w:rFonts w:cstheme="minorHAnsi"/>
          <w:sz w:val="24"/>
          <w:szCs w:val="24"/>
        </w:rPr>
        <w:t>,</w:t>
      </w:r>
      <w:r w:rsidR="00AB0A0B">
        <w:rPr>
          <w:rFonts w:cstheme="minorHAnsi"/>
          <w:sz w:val="24"/>
          <w:szCs w:val="24"/>
        </w:rPr>
        <w:t>,</w:t>
      </w:r>
      <w:r w:rsidR="00064291">
        <w:rPr>
          <w:rFonts w:cstheme="minorHAnsi"/>
          <w:sz w:val="24"/>
          <w:szCs w:val="24"/>
        </w:rPr>
        <w:t xml:space="preserve"> Afghanistan </w:t>
      </w:r>
      <w:r w:rsidR="00AB0A0B">
        <w:rPr>
          <w:rFonts w:cstheme="minorHAnsi"/>
          <w:sz w:val="24"/>
          <w:szCs w:val="24"/>
        </w:rPr>
        <w:t>und</w:t>
      </w:r>
      <w:r w:rsidR="00064291">
        <w:rPr>
          <w:rFonts w:cstheme="minorHAnsi"/>
          <w:sz w:val="24"/>
          <w:szCs w:val="24"/>
        </w:rPr>
        <w:t xml:space="preserve"> Pakistan, in denen auch </w:t>
      </w:r>
      <w:r w:rsidR="00F33ACF">
        <w:rPr>
          <w:rFonts w:cstheme="minorHAnsi"/>
          <w:sz w:val="24"/>
          <w:szCs w:val="24"/>
        </w:rPr>
        <w:t xml:space="preserve">2016 </w:t>
      </w:r>
      <w:r w:rsidR="00064291">
        <w:rPr>
          <w:rFonts w:cstheme="minorHAnsi"/>
          <w:sz w:val="24"/>
          <w:szCs w:val="24"/>
        </w:rPr>
        <w:t xml:space="preserve">noch </w:t>
      </w:r>
      <w:r w:rsidR="00F33ACF">
        <w:rPr>
          <w:rFonts w:cstheme="minorHAnsi"/>
          <w:sz w:val="24"/>
          <w:szCs w:val="24"/>
        </w:rPr>
        <w:t>37 neue Fälle</w:t>
      </w:r>
      <w:r w:rsidR="00E07775">
        <w:rPr>
          <w:rFonts w:cstheme="minorHAnsi"/>
          <w:sz w:val="24"/>
          <w:szCs w:val="24"/>
        </w:rPr>
        <w:t xml:space="preserve"> </w:t>
      </w:r>
      <w:r w:rsidR="00064291">
        <w:rPr>
          <w:rFonts w:cstheme="minorHAnsi"/>
          <w:sz w:val="24"/>
          <w:szCs w:val="24"/>
        </w:rPr>
        <w:t xml:space="preserve">gemeldet wurden. Eine </w:t>
      </w:r>
      <w:r w:rsidR="00E07775">
        <w:rPr>
          <w:rFonts w:cstheme="minorHAnsi"/>
          <w:sz w:val="24"/>
          <w:szCs w:val="24"/>
        </w:rPr>
        <w:t>grenzüberschreitende</w:t>
      </w:r>
      <w:r w:rsidR="00C554DA" w:rsidRPr="00C554DA">
        <w:rPr>
          <w:rFonts w:cstheme="minorHAnsi"/>
          <w:sz w:val="24"/>
          <w:szCs w:val="24"/>
        </w:rPr>
        <w:t xml:space="preserve"> </w:t>
      </w:r>
      <w:r w:rsidR="00C554DA">
        <w:rPr>
          <w:rFonts w:cstheme="minorHAnsi"/>
          <w:sz w:val="24"/>
          <w:szCs w:val="24"/>
        </w:rPr>
        <w:t xml:space="preserve">Zusammenarbeit </w:t>
      </w:r>
      <w:r w:rsidR="00064291">
        <w:rPr>
          <w:rFonts w:cstheme="minorHAnsi"/>
          <w:sz w:val="24"/>
          <w:szCs w:val="24"/>
        </w:rPr>
        <w:t xml:space="preserve">von </w:t>
      </w:r>
      <w:r w:rsidR="00C554DA">
        <w:rPr>
          <w:rFonts w:cstheme="minorHAnsi"/>
          <w:sz w:val="24"/>
          <w:szCs w:val="24"/>
        </w:rPr>
        <w:t>Afg</w:t>
      </w:r>
      <w:r w:rsidR="00E07775">
        <w:rPr>
          <w:rFonts w:cstheme="minorHAnsi"/>
          <w:sz w:val="24"/>
          <w:szCs w:val="24"/>
        </w:rPr>
        <w:t>hanistan und</w:t>
      </w:r>
      <w:r w:rsidR="00C554DA">
        <w:rPr>
          <w:rFonts w:cstheme="minorHAnsi"/>
          <w:sz w:val="24"/>
          <w:szCs w:val="24"/>
        </w:rPr>
        <w:t xml:space="preserve"> Pak</w:t>
      </w:r>
      <w:r w:rsidR="00E07775">
        <w:rPr>
          <w:rFonts w:cstheme="minorHAnsi"/>
          <w:sz w:val="24"/>
          <w:szCs w:val="24"/>
        </w:rPr>
        <w:t xml:space="preserve">istan </w:t>
      </w:r>
      <w:r w:rsidR="00C554DA">
        <w:rPr>
          <w:rFonts w:cstheme="minorHAnsi"/>
          <w:sz w:val="24"/>
          <w:szCs w:val="24"/>
        </w:rPr>
        <w:t xml:space="preserve">hat die Situation erheblich </w:t>
      </w:r>
      <w:r w:rsidR="00E07775">
        <w:rPr>
          <w:rFonts w:cstheme="minorHAnsi"/>
          <w:sz w:val="24"/>
          <w:szCs w:val="24"/>
        </w:rPr>
        <w:t>erleichtert</w:t>
      </w:r>
      <w:r w:rsidR="00064291">
        <w:rPr>
          <w:rFonts w:cstheme="minorHAnsi"/>
          <w:sz w:val="24"/>
          <w:szCs w:val="24"/>
        </w:rPr>
        <w:t xml:space="preserve">. </w:t>
      </w:r>
      <w:r w:rsidR="00E07775">
        <w:rPr>
          <w:rFonts w:cstheme="minorHAnsi"/>
          <w:sz w:val="24"/>
          <w:szCs w:val="24"/>
        </w:rPr>
        <w:t>Hauptp</w:t>
      </w:r>
      <w:r w:rsidR="00F33ACF">
        <w:rPr>
          <w:rFonts w:cstheme="minorHAnsi"/>
          <w:sz w:val="24"/>
          <w:szCs w:val="24"/>
        </w:rPr>
        <w:t>roblem</w:t>
      </w:r>
      <w:r w:rsidR="00E07775">
        <w:rPr>
          <w:rFonts w:cstheme="minorHAnsi"/>
          <w:sz w:val="24"/>
          <w:szCs w:val="24"/>
        </w:rPr>
        <w:t>e bleiben</w:t>
      </w:r>
      <w:r w:rsidR="00F33ACF">
        <w:rPr>
          <w:rFonts w:cstheme="minorHAnsi"/>
          <w:sz w:val="24"/>
          <w:szCs w:val="24"/>
        </w:rPr>
        <w:t xml:space="preserve"> </w:t>
      </w:r>
      <w:r w:rsidR="00064291">
        <w:rPr>
          <w:rFonts w:cstheme="minorHAnsi"/>
          <w:sz w:val="24"/>
          <w:szCs w:val="24"/>
        </w:rPr>
        <w:t xml:space="preserve">neben der Finanzierung die </w:t>
      </w:r>
      <w:r w:rsidR="00F33ACF">
        <w:rPr>
          <w:rFonts w:cstheme="minorHAnsi"/>
          <w:sz w:val="24"/>
          <w:szCs w:val="24"/>
        </w:rPr>
        <w:t>militärische</w:t>
      </w:r>
      <w:r w:rsidR="00064291">
        <w:rPr>
          <w:rFonts w:cstheme="minorHAnsi"/>
          <w:sz w:val="24"/>
          <w:szCs w:val="24"/>
        </w:rPr>
        <w:t>n</w:t>
      </w:r>
      <w:r w:rsidR="00F33ACF">
        <w:rPr>
          <w:rFonts w:cstheme="minorHAnsi"/>
          <w:sz w:val="24"/>
          <w:szCs w:val="24"/>
        </w:rPr>
        <w:t xml:space="preserve"> und ideologische</w:t>
      </w:r>
      <w:r w:rsidR="00064291">
        <w:rPr>
          <w:rFonts w:cstheme="minorHAnsi"/>
          <w:sz w:val="24"/>
          <w:szCs w:val="24"/>
        </w:rPr>
        <w:t>n</w:t>
      </w:r>
      <w:r w:rsidR="00F33ACF">
        <w:rPr>
          <w:rFonts w:cstheme="minorHAnsi"/>
          <w:sz w:val="24"/>
          <w:szCs w:val="24"/>
        </w:rPr>
        <w:t xml:space="preserve"> Konflikte</w:t>
      </w:r>
      <w:r w:rsidR="00064291">
        <w:rPr>
          <w:rFonts w:cstheme="minorHAnsi"/>
          <w:sz w:val="24"/>
          <w:szCs w:val="24"/>
        </w:rPr>
        <w:t xml:space="preserve"> und </w:t>
      </w:r>
      <w:r w:rsidR="00E07775">
        <w:rPr>
          <w:rFonts w:cstheme="minorHAnsi"/>
          <w:sz w:val="24"/>
          <w:szCs w:val="24"/>
        </w:rPr>
        <w:t>die Unzugänglichkeit</w:t>
      </w:r>
      <w:r w:rsidR="00064291">
        <w:rPr>
          <w:rFonts w:cstheme="minorHAnsi"/>
          <w:sz w:val="24"/>
          <w:szCs w:val="24"/>
        </w:rPr>
        <w:t xml:space="preserve"> mancher Regionen.</w:t>
      </w:r>
      <w:r w:rsidR="00F33ACF">
        <w:rPr>
          <w:rFonts w:cstheme="minorHAnsi"/>
          <w:sz w:val="24"/>
          <w:szCs w:val="24"/>
        </w:rPr>
        <w:t xml:space="preserve"> </w:t>
      </w:r>
      <w:r w:rsidR="00C86726">
        <w:rPr>
          <w:rFonts w:cstheme="minorHAnsi"/>
          <w:sz w:val="24"/>
          <w:szCs w:val="24"/>
        </w:rPr>
        <w:t xml:space="preserve">In der öffentlichen Wahrnehmung </w:t>
      </w:r>
      <w:r w:rsidR="00AB0A0B">
        <w:rPr>
          <w:rFonts w:cstheme="minorHAnsi"/>
          <w:sz w:val="24"/>
          <w:szCs w:val="24"/>
        </w:rPr>
        <w:t>führen Negativbeispiele</w:t>
      </w:r>
      <w:r w:rsidR="00C86726">
        <w:rPr>
          <w:rFonts w:cstheme="minorHAnsi"/>
          <w:sz w:val="24"/>
          <w:szCs w:val="24"/>
        </w:rPr>
        <w:t xml:space="preserve"> wie der Vorwand einer </w:t>
      </w:r>
      <w:r w:rsidR="00F33ACF">
        <w:rPr>
          <w:rFonts w:cstheme="minorHAnsi"/>
          <w:sz w:val="24"/>
          <w:szCs w:val="24"/>
        </w:rPr>
        <w:lastRenderedPageBreak/>
        <w:t>Impfkampagne</w:t>
      </w:r>
      <w:r w:rsidR="00C86726">
        <w:rPr>
          <w:rFonts w:cstheme="minorHAnsi"/>
          <w:sz w:val="24"/>
          <w:szCs w:val="24"/>
        </w:rPr>
        <w:t>, die</w:t>
      </w:r>
      <w:r w:rsidR="00F33ACF">
        <w:rPr>
          <w:rFonts w:cstheme="minorHAnsi"/>
          <w:sz w:val="24"/>
          <w:szCs w:val="24"/>
        </w:rPr>
        <w:t xml:space="preserve"> zum Auffinden Osama bin Ladens </w:t>
      </w:r>
      <w:r w:rsidR="00C86726">
        <w:rPr>
          <w:rFonts w:cstheme="minorHAnsi"/>
          <w:sz w:val="24"/>
          <w:szCs w:val="24"/>
        </w:rPr>
        <w:t xml:space="preserve">geführt hat, </w:t>
      </w:r>
      <w:r w:rsidR="00AB0A0B">
        <w:rPr>
          <w:rFonts w:cstheme="minorHAnsi"/>
          <w:sz w:val="24"/>
          <w:szCs w:val="24"/>
        </w:rPr>
        <w:t>zu Akzeptanzproblemen insbesondere in muslimischen Ländern</w:t>
      </w:r>
      <w:r w:rsidR="00C86726">
        <w:rPr>
          <w:rFonts w:cstheme="minorHAnsi"/>
          <w:sz w:val="24"/>
          <w:szCs w:val="24"/>
        </w:rPr>
        <w:t xml:space="preserve">. </w:t>
      </w:r>
      <w:r w:rsidR="00AB0A0B">
        <w:rPr>
          <w:rFonts w:cstheme="minorHAnsi"/>
          <w:sz w:val="24"/>
          <w:szCs w:val="24"/>
        </w:rPr>
        <w:t xml:space="preserve">Durch die orale Polioimpfung </w:t>
      </w:r>
      <w:r w:rsidR="008972DA">
        <w:rPr>
          <w:rFonts w:cstheme="minorHAnsi"/>
          <w:sz w:val="24"/>
          <w:szCs w:val="24"/>
        </w:rPr>
        <w:t xml:space="preserve">(OPV) </w:t>
      </w:r>
      <w:r w:rsidR="00AB0A0B">
        <w:rPr>
          <w:rFonts w:cstheme="minorHAnsi"/>
          <w:sz w:val="24"/>
          <w:szCs w:val="24"/>
        </w:rPr>
        <w:t xml:space="preserve">verursachte </w:t>
      </w:r>
      <w:r w:rsidR="00A44871">
        <w:rPr>
          <w:rFonts w:cstheme="minorHAnsi"/>
          <w:sz w:val="24"/>
          <w:szCs w:val="24"/>
        </w:rPr>
        <w:t>Impfpolio</w:t>
      </w:r>
      <w:r w:rsidR="00AB0A0B">
        <w:rPr>
          <w:rFonts w:cstheme="minorHAnsi"/>
          <w:sz w:val="24"/>
          <w:szCs w:val="24"/>
        </w:rPr>
        <w:t xml:space="preserve">-Fälle bleiben ein Problem, das nun mittelfristig über die Ersetzung von OPV durch die inaktivierte Impfung (IPV) gelöst werden soll. </w:t>
      </w:r>
      <w:r w:rsidR="00C86726">
        <w:rPr>
          <w:rFonts w:cstheme="minorHAnsi"/>
          <w:sz w:val="24"/>
          <w:szCs w:val="24"/>
        </w:rPr>
        <w:t>Die</w:t>
      </w:r>
      <w:r w:rsidR="00A44871">
        <w:rPr>
          <w:rFonts w:cstheme="minorHAnsi"/>
          <w:sz w:val="24"/>
          <w:szCs w:val="24"/>
        </w:rPr>
        <w:t xml:space="preserve"> IPV-Versorgung </w:t>
      </w:r>
      <w:r w:rsidR="00C86726">
        <w:rPr>
          <w:rFonts w:cstheme="minorHAnsi"/>
          <w:sz w:val="24"/>
          <w:szCs w:val="24"/>
        </w:rPr>
        <w:t xml:space="preserve">ist </w:t>
      </w:r>
      <w:r w:rsidR="00AB0A0B">
        <w:rPr>
          <w:rFonts w:cstheme="minorHAnsi"/>
          <w:sz w:val="24"/>
          <w:szCs w:val="24"/>
        </w:rPr>
        <w:t xml:space="preserve">aber </w:t>
      </w:r>
      <w:r w:rsidR="00A44871">
        <w:rPr>
          <w:rFonts w:cstheme="minorHAnsi"/>
          <w:sz w:val="24"/>
          <w:szCs w:val="24"/>
        </w:rPr>
        <w:t>immer noch kritisch und 15x teurer.</w:t>
      </w:r>
    </w:p>
    <w:p w:rsidR="00F33ACF" w:rsidRDefault="00F33ACF" w:rsidP="00531335">
      <w:pPr>
        <w:pStyle w:val="NoSpacing"/>
        <w:rPr>
          <w:rFonts w:cstheme="minorHAnsi"/>
          <w:sz w:val="24"/>
          <w:szCs w:val="24"/>
        </w:rPr>
      </w:pPr>
    </w:p>
    <w:p w:rsidR="00064291" w:rsidRPr="00064291" w:rsidRDefault="00064291" w:rsidP="005A0041">
      <w:pPr>
        <w:pStyle w:val="NoSpacing"/>
        <w:rPr>
          <w:rFonts w:cstheme="minorHAnsi"/>
          <w:b/>
          <w:sz w:val="24"/>
          <w:szCs w:val="24"/>
        </w:rPr>
      </w:pPr>
      <w:r w:rsidRPr="00064291">
        <w:rPr>
          <w:rFonts w:cstheme="minorHAnsi"/>
          <w:b/>
          <w:sz w:val="24"/>
          <w:szCs w:val="24"/>
        </w:rPr>
        <w:t>Die Krankheit der leeren Kornspeicher</w:t>
      </w:r>
    </w:p>
    <w:p w:rsidR="00064291" w:rsidRDefault="00064291" w:rsidP="005A0041">
      <w:pPr>
        <w:pStyle w:val="NoSpacing"/>
        <w:rPr>
          <w:rFonts w:cstheme="minorHAnsi"/>
          <w:sz w:val="24"/>
          <w:szCs w:val="24"/>
        </w:rPr>
      </w:pPr>
    </w:p>
    <w:p w:rsidR="005A0041" w:rsidRDefault="00064291" w:rsidP="005A0041">
      <w:pPr>
        <w:pStyle w:val="NoSpacing"/>
        <w:rPr>
          <w:rFonts w:cstheme="minorHAnsi"/>
          <w:sz w:val="24"/>
          <w:szCs w:val="24"/>
        </w:rPr>
      </w:pPr>
      <w:r>
        <w:rPr>
          <w:rFonts w:cstheme="minorHAnsi"/>
          <w:sz w:val="24"/>
          <w:szCs w:val="24"/>
        </w:rPr>
        <w:t xml:space="preserve">So wurde die Dracunculose, Guinea Worm Disease (GWD), früher </w:t>
      </w:r>
      <w:r w:rsidR="00780DF9">
        <w:rPr>
          <w:rFonts w:cstheme="minorHAnsi"/>
          <w:sz w:val="24"/>
          <w:szCs w:val="24"/>
        </w:rPr>
        <w:t xml:space="preserve">wegen ihrer sozioökonomischen Auswirkungen </w:t>
      </w:r>
      <w:r>
        <w:rPr>
          <w:rFonts w:cstheme="minorHAnsi"/>
          <w:sz w:val="24"/>
          <w:szCs w:val="24"/>
        </w:rPr>
        <w:t>in Obervolta genannt</w:t>
      </w:r>
      <w:r w:rsidR="00780DF9">
        <w:rPr>
          <w:rFonts w:cstheme="minorHAnsi"/>
          <w:sz w:val="24"/>
          <w:szCs w:val="24"/>
        </w:rPr>
        <w:t>, wie</w:t>
      </w:r>
      <w:r>
        <w:rPr>
          <w:rFonts w:cstheme="minorHAnsi"/>
          <w:sz w:val="24"/>
          <w:szCs w:val="24"/>
        </w:rPr>
        <w:t xml:space="preserve"> </w:t>
      </w:r>
      <w:r w:rsidR="00C554DA">
        <w:rPr>
          <w:rFonts w:cstheme="minorHAnsi"/>
          <w:sz w:val="24"/>
          <w:szCs w:val="24"/>
        </w:rPr>
        <w:t>Peter Mayer aus seinen Erfahrungen als DED-Entwicklungshelfer vor 40 Jahren in Nouna, Burkina Faso (Obervolta)</w:t>
      </w:r>
      <w:r w:rsidR="003D59FD">
        <w:rPr>
          <w:rFonts w:cstheme="minorHAnsi"/>
          <w:sz w:val="24"/>
          <w:szCs w:val="24"/>
        </w:rPr>
        <w:t>,</w:t>
      </w:r>
      <w:r w:rsidR="00780DF9">
        <w:rPr>
          <w:rFonts w:cstheme="minorHAnsi"/>
          <w:sz w:val="24"/>
          <w:szCs w:val="24"/>
        </w:rPr>
        <w:t xml:space="preserve"> berichtete. </w:t>
      </w:r>
      <w:r w:rsidR="00343645">
        <w:rPr>
          <w:rFonts w:cstheme="minorHAnsi"/>
          <w:sz w:val="24"/>
          <w:szCs w:val="24"/>
        </w:rPr>
        <w:t xml:space="preserve">Schon in antiken Mumien </w:t>
      </w:r>
      <w:r w:rsidR="00C86726">
        <w:rPr>
          <w:rFonts w:cstheme="minorHAnsi"/>
          <w:sz w:val="24"/>
          <w:szCs w:val="24"/>
        </w:rPr>
        <w:t xml:space="preserve">wurde die </w:t>
      </w:r>
      <w:r w:rsidR="00343645">
        <w:rPr>
          <w:rFonts w:cstheme="minorHAnsi"/>
          <w:sz w:val="24"/>
          <w:szCs w:val="24"/>
        </w:rPr>
        <w:t>Dracunculose nachgewiesen</w:t>
      </w:r>
      <w:r w:rsidR="008972DA">
        <w:rPr>
          <w:rFonts w:cstheme="minorHAnsi"/>
          <w:sz w:val="24"/>
          <w:szCs w:val="24"/>
        </w:rPr>
        <w:t xml:space="preserve">. </w:t>
      </w:r>
      <w:r w:rsidR="00D13710">
        <w:rPr>
          <w:rFonts w:cstheme="minorHAnsi"/>
          <w:sz w:val="24"/>
          <w:szCs w:val="24"/>
        </w:rPr>
        <w:t>Thalia Sparling gab dann einen Überblick über das GWD</w:t>
      </w:r>
      <w:r w:rsidR="003D59FD">
        <w:rPr>
          <w:rFonts w:cstheme="minorHAnsi"/>
          <w:sz w:val="24"/>
          <w:szCs w:val="24"/>
        </w:rPr>
        <w:t>-</w:t>
      </w:r>
      <w:r w:rsidR="00D13710">
        <w:rPr>
          <w:rFonts w:cstheme="minorHAnsi"/>
          <w:sz w:val="24"/>
          <w:szCs w:val="24"/>
        </w:rPr>
        <w:t xml:space="preserve">Eradikationsprogramm. </w:t>
      </w:r>
      <w:r w:rsidR="008972DA">
        <w:rPr>
          <w:rFonts w:cstheme="minorHAnsi"/>
          <w:sz w:val="24"/>
          <w:szCs w:val="24"/>
        </w:rPr>
        <w:t>Im Jahre</w:t>
      </w:r>
      <w:r w:rsidR="00343645">
        <w:rPr>
          <w:rFonts w:cstheme="minorHAnsi"/>
          <w:sz w:val="24"/>
          <w:szCs w:val="24"/>
        </w:rPr>
        <w:t xml:space="preserve"> 1986 </w:t>
      </w:r>
      <w:r w:rsidR="008972DA">
        <w:rPr>
          <w:rFonts w:cstheme="minorHAnsi"/>
          <w:sz w:val="24"/>
          <w:szCs w:val="24"/>
        </w:rPr>
        <w:t xml:space="preserve">wurde die globale Prävalenz </w:t>
      </w:r>
      <w:r w:rsidR="00780DF9">
        <w:rPr>
          <w:rFonts w:cstheme="minorHAnsi"/>
          <w:sz w:val="24"/>
          <w:szCs w:val="24"/>
        </w:rPr>
        <w:t xml:space="preserve">noch </w:t>
      </w:r>
      <w:r w:rsidR="00C86726">
        <w:rPr>
          <w:rFonts w:cstheme="minorHAnsi"/>
          <w:sz w:val="24"/>
          <w:szCs w:val="24"/>
        </w:rPr>
        <w:t xml:space="preserve">auf </w:t>
      </w:r>
      <w:r w:rsidR="00780DF9">
        <w:rPr>
          <w:rFonts w:cstheme="minorHAnsi"/>
          <w:sz w:val="24"/>
          <w:szCs w:val="24"/>
        </w:rPr>
        <w:t>etwa</w:t>
      </w:r>
      <w:r w:rsidR="00343645">
        <w:rPr>
          <w:rFonts w:cstheme="minorHAnsi"/>
          <w:sz w:val="24"/>
          <w:szCs w:val="24"/>
        </w:rPr>
        <w:t xml:space="preserve"> 3,5 </w:t>
      </w:r>
      <w:r w:rsidR="00C86726">
        <w:rPr>
          <w:rFonts w:cstheme="minorHAnsi"/>
          <w:sz w:val="24"/>
          <w:szCs w:val="24"/>
        </w:rPr>
        <w:t>M</w:t>
      </w:r>
      <w:r w:rsidR="00343645">
        <w:rPr>
          <w:rFonts w:cstheme="minorHAnsi"/>
          <w:sz w:val="24"/>
          <w:szCs w:val="24"/>
        </w:rPr>
        <w:t>io Fälle</w:t>
      </w:r>
      <w:r w:rsidR="00C86726">
        <w:rPr>
          <w:rFonts w:cstheme="minorHAnsi"/>
          <w:sz w:val="24"/>
          <w:szCs w:val="24"/>
        </w:rPr>
        <w:t xml:space="preserve"> geschätzt. Bei </w:t>
      </w:r>
      <w:r w:rsidR="00343645">
        <w:rPr>
          <w:rFonts w:cstheme="minorHAnsi"/>
          <w:sz w:val="24"/>
          <w:szCs w:val="24"/>
        </w:rPr>
        <w:t>erhebliche</w:t>
      </w:r>
      <w:r w:rsidR="00C86726">
        <w:rPr>
          <w:rFonts w:cstheme="minorHAnsi"/>
          <w:sz w:val="24"/>
          <w:szCs w:val="24"/>
        </w:rPr>
        <w:t>n</w:t>
      </w:r>
      <w:r w:rsidR="00343645">
        <w:rPr>
          <w:rFonts w:cstheme="minorHAnsi"/>
          <w:sz w:val="24"/>
          <w:szCs w:val="24"/>
        </w:rPr>
        <w:t xml:space="preserve"> Rückgänge</w:t>
      </w:r>
      <w:r w:rsidR="00C86726">
        <w:rPr>
          <w:rFonts w:cstheme="minorHAnsi"/>
          <w:sz w:val="24"/>
          <w:szCs w:val="24"/>
        </w:rPr>
        <w:t xml:space="preserve">n ist das </w:t>
      </w:r>
      <w:r w:rsidR="00343645">
        <w:rPr>
          <w:rFonts w:cstheme="minorHAnsi"/>
          <w:sz w:val="24"/>
          <w:szCs w:val="24"/>
        </w:rPr>
        <w:t xml:space="preserve">letzte große </w:t>
      </w:r>
      <w:r w:rsidR="00C86726">
        <w:rPr>
          <w:rFonts w:cstheme="minorHAnsi"/>
          <w:sz w:val="24"/>
          <w:szCs w:val="24"/>
        </w:rPr>
        <w:t>R</w:t>
      </w:r>
      <w:r w:rsidR="00343645">
        <w:rPr>
          <w:rFonts w:cstheme="minorHAnsi"/>
          <w:sz w:val="24"/>
          <w:szCs w:val="24"/>
        </w:rPr>
        <w:t xml:space="preserve">eservoir </w:t>
      </w:r>
      <w:r w:rsidR="00C86726">
        <w:rPr>
          <w:rFonts w:cstheme="minorHAnsi"/>
          <w:sz w:val="24"/>
          <w:szCs w:val="24"/>
        </w:rPr>
        <w:t xml:space="preserve">seit 1995 im </w:t>
      </w:r>
      <w:r w:rsidR="00343645">
        <w:rPr>
          <w:rFonts w:cstheme="minorHAnsi"/>
          <w:sz w:val="24"/>
          <w:szCs w:val="24"/>
        </w:rPr>
        <w:t>Südsudan</w:t>
      </w:r>
      <w:r w:rsidR="00780DF9">
        <w:rPr>
          <w:rFonts w:cstheme="minorHAnsi"/>
          <w:sz w:val="24"/>
          <w:szCs w:val="24"/>
        </w:rPr>
        <w:t xml:space="preserve">. </w:t>
      </w:r>
      <w:r w:rsidR="00C86726">
        <w:rPr>
          <w:rFonts w:cstheme="minorHAnsi"/>
          <w:sz w:val="24"/>
          <w:szCs w:val="24"/>
        </w:rPr>
        <w:t xml:space="preserve">Die </w:t>
      </w:r>
      <w:r w:rsidR="00343645">
        <w:rPr>
          <w:rFonts w:cstheme="minorHAnsi"/>
          <w:sz w:val="24"/>
          <w:szCs w:val="24"/>
        </w:rPr>
        <w:t xml:space="preserve">Hauptquelle </w:t>
      </w:r>
      <w:r w:rsidR="00C86726">
        <w:rPr>
          <w:rFonts w:cstheme="minorHAnsi"/>
          <w:sz w:val="24"/>
          <w:szCs w:val="24"/>
        </w:rPr>
        <w:t xml:space="preserve">sind die </w:t>
      </w:r>
      <w:r w:rsidR="00343645">
        <w:rPr>
          <w:rFonts w:cstheme="minorHAnsi"/>
          <w:sz w:val="24"/>
          <w:szCs w:val="24"/>
        </w:rPr>
        <w:t>off</w:t>
      </w:r>
      <w:r w:rsidR="00C86726">
        <w:rPr>
          <w:rFonts w:cstheme="minorHAnsi"/>
          <w:sz w:val="24"/>
          <w:szCs w:val="24"/>
        </w:rPr>
        <w:t>e</w:t>
      </w:r>
      <w:r w:rsidR="00343645">
        <w:rPr>
          <w:rFonts w:cstheme="minorHAnsi"/>
          <w:sz w:val="24"/>
          <w:szCs w:val="24"/>
        </w:rPr>
        <w:t>ne</w:t>
      </w:r>
      <w:r w:rsidR="00C86726">
        <w:rPr>
          <w:rFonts w:cstheme="minorHAnsi"/>
          <w:sz w:val="24"/>
          <w:szCs w:val="24"/>
        </w:rPr>
        <w:t>n</w:t>
      </w:r>
      <w:r w:rsidR="00343645">
        <w:rPr>
          <w:rFonts w:cstheme="minorHAnsi"/>
          <w:sz w:val="24"/>
          <w:szCs w:val="24"/>
        </w:rPr>
        <w:t xml:space="preserve"> Wasserstellen</w:t>
      </w:r>
      <w:r w:rsidR="005A0041">
        <w:rPr>
          <w:rFonts w:cstheme="minorHAnsi"/>
          <w:sz w:val="24"/>
          <w:szCs w:val="24"/>
        </w:rPr>
        <w:t xml:space="preserve">: die </w:t>
      </w:r>
      <w:r w:rsidR="00D13710">
        <w:rPr>
          <w:rFonts w:cstheme="minorHAnsi"/>
          <w:sz w:val="24"/>
          <w:szCs w:val="24"/>
        </w:rPr>
        <w:t xml:space="preserve">in Kleinkrebsen sich entwickelnden </w:t>
      </w:r>
      <w:r w:rsidR="00343645">
        <w:rPr>
          <w:rFonts w:cstheme="minorHAnsi"/>
          <w:sz w:val="24"/>
          <w:szCs w:val="24"/>
        </w:rPr>
        <w:t xml:space="preserve">Wurmlarven </w:t>
      </w:r>
      <w:r w:rsidR="005A0041">
        <w:rPr>
          <w:rFonts w:cstheme="minorHAnsi"/>
          <w:sz w:val="24"/>
          <w:szCs w:val="24"/>
        </w:rPr>
        <w:t xml:space="preserve">werden </w:t>
      </w:r>
      <w:r w:rsidR="00D13710">
        <w:rPr>
          <w:rFonts w:cstheme="minorHAnsi"/>
          <w:sz w:val="24"/>
          <w:szCs w:val="24"/>
        </w:rPr>
        <w:t xml:space="preserve">mit dem Wasser </w:t>
      </w:r>
      <w:r w:rsidR="00343645">
        <w:rPr>
          <w:rFonts w:cstheme="minorHAnsi"/>
          <w:sz w:val="24"/>
          <w:szCs w:val="24"/>
        </w:rPr>
        <w:t xml:space="preserve">geschluckt, die </w:t>
      </w:r>
      <w:r w:rsidR="005A0041">
        <w:rPr>
          <w:rFonts w:cstheme="minorHAnsi"/>
          <w:sz w:val="24"/>
          <w:szCs w:val="24"/>
        </w:rPr>
        <w:t>W</w:t>
      </w:r>
      <w:r w:rsidR="00343645">
        <w:rPr>
          <w:rFonts w:cstheme="minorHAnsi"/>
          <w:sz w:val="24"/>
          <w:szCs w:val="24"/>
        </w:rPr>
        <w:t>ürm</w:t>
      </w:r>
      <w:r w:rsidR="005A0041">
        <w:rPr>
          <w:rFonts w:cstheme="minorHAnsi"/>
          <w:sz w:val="24"/>
          <w:szCs w:val="24"/>
        </w:rPr>
        <w:t xml:space="preserve">er </w:t>
      </w:r>
      <w:r w:rsidR="00D13710">
        <w:rPr>
          <w:rFonts w:cstheme="minorHAnsi"/>
          <w:sz w:val="24"/>
          <w:szCs w:val="24"/>
        </w:rPr>
        <w:t xml:space="preserve">wachsen </w:t>
      </w:r>
      <w:r w:rsidR="00343645">
        <w:rPr>
          <w:rFonts w:cstheme="minorHAnsi"/>
          <w:sz w:val="24"/>
          <w:szCs w:val="24"/>
        </w:rPr>
        <w:t>entla</w:t>
      </w:r>
      <w:r w:rsidR="005A0041">
        <w:rPr>
          <w:rFonts w:cstheme="minorHAnsi"/>
          <w:sz w:val="24"/>
          <w:szCs w:val="24"/>
        </w:rPr>
        <w:t>n</w:t>
      </w:r>
      <w:r w:rsidR="00343645">
        <w:rPr>
          <w:rFonts w:cstheme="minorHAnsi"/>
          <w:sz w:val="24"/>
          <w:szCs w:val="24"/>
        </w:rPr>
        <w:t xml:space="preserve">g der langen </w:t>
      </w:r>
      <w:r w:rsidR="005A0041">
        <w:rPr>
          <w:rFonts w:cstheme="minorHAnsi"/>
          <w:sz w:val="24"/>
          <w:szCs w:val="24"/>
        </w:rPr>
        <w:t>R</w:t>
      </w:r>
      <w:r w:rsidR="00343645">
        <w:rPr>
          <w:rFonts w:cstheme="minorHAnsi"/>
          <w:sz w:val="24"/>
          <w:szCs w:val="24"/>
        </w:rPr>
        <w:t>öhrenknoche</w:t>
      </w:r>
      <w:r w:rsidR="005A0041">
        <w:rPr>
          <w:rFonts w:cstheme="minorHAnsi"/>
          <w:sz w:val="24"/>
          <w:szCs w:val="24"/>
        </w:rPr>
        <w:t>n</w:t>
      </w:r>
      <w:r w:rsidR="00343645">
        <w:rPr>
          <w:rFonts w:cstheme="minorHAnsi"/>
          <w:sz w:val="24"/>
          <w:szCs w:val="24"/>
        </w:rPr>
        <w:t xml:space="preserve"> und können </w:t>
      </w:r>
      <w:r w:rsidR="00D13710">
        <w:rPr>
          <w:rFonts w:cstheme="minorHAnsi"/>
          <w:sz w:val="24"/>
          <w:szCs w:val="24"/>
        </w:rPr>
        <w:t xml:space="preserve">nach einem Jahr überall </w:t>
      </w:r>
      <w:r w:rsidR="00343645">
        <w:rPr>
          <w:rFonts w:cstheme="minorHAnsi"/>
          <w:sz w:val="24"/>
          <w:szCs w:val="24"/>
        </w:rPr>
        <w:t xml:space="preserve">herausbrechen. </w:t>
      </w:r>
      <w:r w:rsidR="00780DF9">
        <w:rPr>
          <w:rFonts w:cstheme="minorHAnsi"/>
          <w:sz w:val="24"/>
          <w:szCs w:val="24"/>
        </w:rPr>
        <w:t xml:space="preserve">Häufig gehen die Betroffenen nicht zum Arzt, trotz Gehbehinderung, Superinfektionen, Sepsis und Tetanus. Durch entsprechende Dorfhelfer- und Hebammenausbildung </w:t>
      </w:r>
      <w:r w:rsidR="00D13710">
        <w:rPr>
          <w:rFonts w:cstheme="minorHAnsi"/>
          <w:sz w:val="24"/>
          <w:szCs w:val="24"/>
        </w:rPr>
        <w:t>und insbesonder</w:t>
      </w:r>
      <w:r w:rsidR="003D59FD">
        <w:rPr>
          <w:rFonts w:cstheme="minorHAnsi"/>
          <w:sz w:val="24"/>
          <w:szCs w:val="24"/>
        </w:rPr>
        <w:t>e</w:t>
      </w:r>
      <w:r w:rsidR="00D13710">
        <w:rPr>
          <w:rFonts w:cstheme="minorHAnsi"/>
          <w:sz w:val="24"/>
          <w:szCs w:val="24"/>
        </w:rPr>
        <w:t xml:space="preserve"> über die Verwendung von Wasserfiltern </w:t>
      </w:r>
      <w:r w:rsidR="00780DF9">
        <w:rPr>
          <w:rFonts w:cstheme="minorHAnsi"/>
          <w:sz w:val="24"/>
          <w:szCs w:val="24"/>
        </w:rPr>
        <w:t xml:space="preserve">ist GWD in vielen Ländern ausgerottet. </w:t>
      </w:r>
      <w:r w:rsidR="00C86726">
        <w:rPr>
          <w:rFonts w:cstheme="minorHAnsi"/>
          <w:sz w:val="24"/>
          <w:szCs w:val="24"/>
        </w:rPr>
        <w:t xml:space="preserve">Gab es </w:t>
      </w:r>
      <w:r w:rsidR="005A0041">
        <w:rPr>
          <w:rFonts w:cstheme="minorHAnsi"/>
          <w:sz w:val="24"/>
          <w:szCs w:val="24"/>
        </w:rPr>
        <w:t xml:space="preserve">2011 </w:t>
      </w:r>
      <w:r w:rsidR="00D13710">
        <w:rPr>
          <w:rFonts w:cstheme="minorHAnsi"/>
          <w:sz w:val="24"/>
          <w:szCs w:val="24"/>
        </w:rPr>
        <w:t xml:space="preserve">noch </w:t>
      </w:r>
      <w:r w:rsidR="005A0041">
        <w:rPr>
          <w:rFonts w:cstheme="minorHAnsi"/>
          <w:sz w:val="24"/>
          <w:szCs w:val="24"/>
        </w:rPr>
        <w:t xml:space="preserve">1058 Fälle in 5 Ländern, </w:t>
      </w:r>
      <w:r w:rsidR="00C86726">
        <w:rPr>
          <w:rFonts w:cstheme="minorHAnsi"/>
          <w:sz w:val="24"/>
          <w:szCs w:val="24"/>
        </w:rPr>
        <w:t xml:space="preserve">waren es </w:t>
      </w:r>
      <w:r w:rsidR="005A0041">
        <w:rPr>
          <w:rFonts w:cstheme="minorHAnsi"/>
          <w:sz w:val="24"/>
          <w:szCs w:val="24"/>
        </w:rPr>
        <w:t xml:space="preserve">2016 </w:t>
      </w:r>
      <w:r w:rsidR="00D13710">
        <w:rPr>
          <w:rFonts w:cstheme="minorHAnsi"/>
          <w:sz w:val="24"/>
          <w:szCs w:val="24"/>
        </w:rPr>
        <w:t xml:space="preserve">nur noch </w:t>
      </w:r>
      <w:r w:rsidR="005A0041">
        <w:rPr>
          <w:rFonts w:cstheme="minorHAnsi"/>
          <w:sz w:val="24"/>
          <w:szCs w:val="24"/>
        </w:rPr>
        <w:t>25 Fälle in 3 Ländern (T</w:t>
      </w:r>
      <w:r w:rsidR="00D13710">
        <w:rPr>
          <w:rFonts w:cstheme="minorHAnsi"/>
          <w:sz w:val="24"/>
          <w:szCs w:val="24"/>
        </w:rPr>
        <w:t>s</w:t>
      </w:r>
      <w:r w:rsidR="005A0041">
        <w:rPr>
          <w:rFonts w:cstheme="minorHAnsi"/>
          <w:sz w:val="24"/>
          <w:szCs w:val="24"/>
        </w:rPr>
        <w:t xml:space="preserve">chad, Südsudan, Äthiopien). </w:t>
      </w:r>
      <w:r w:rsidR="00C86726">
        <w:rPr>
          <w:rFonts w:cstheme="minorHAnsi"/>
          <w:sz w:val="24"/>
          <w:szCs w:val="24"/>
        </w:rPr>
        <w:t xml:space="preserve">Die </w:t>
      </w:r>
      <w:r w:rsidR="005A0041">
        <w:rPr>
          <w:rFonts w:cstheme="minorHAnsi"/>
          <w:sz w:val="24"/>
          <w:szCs w:val="24"/>
        </w:rPr>
        <w:t>Therapie</w:t>
      </w:r>
      <w:r w:rsidR="00C86726">
        <w:rPr>
          <w:rFonts w:cstheme="minorHAnsi"/>
          <w:sz w:val="24"/>
          <w:szCs w:val="24"/>
        </w:rPr>
        <w:t xml:space="preserve"> ist mühsam, da </w:t>
      </w:r>
      <w:r w:rsidR="00780DF9">
        <w:rPr>
          <w:rFonts w:cstheme="minorHAnsi"/>
          <w:sz w:val="24"/>
          <w:szCs w:val="24"/>
        </w:rPr>
        <w:t xml:space="preserve">bei einem Patienten </w:t>
      </w:r>
      <w:r w:rsidR="00C86726">
        <w:rPr>
          <w:rFonts w:cstheme="minorHAnsi"/>
          <w:sz w:val="24"/>
          <w:szCs w:val="24"/>
        </w:rPr>
        <w:t>b</w:t>
      </w:r>
      <w:r w:rsidR="005A0041">
        <w:rPr>
          <w:rFonts w:cstheme="minorHAnsi"/>
          <w:sz w:val="24"/>
          <w:szCs w:val="24"/>
        </w:rPr>
        <w:t xml:space="preserve">is zu 30 Würmer </w:t>
      </w:r>
      <w:r w:rsidR="00C86726">
        <w:rPr>
          <w:rFonts w:cstheme="minorHAnsi"/>
          <w:sz w:val="24"/>
          <w:szCs w:val="24"/>
        </w:rPr>
        <w:t>vorkommen können</w:t>
      </w:r>
      <w:r w:rsidR="00780DF9">
        <w:rPr>
          <w:rFonts w:cstheme="minorHAnsi"/>
          <w:sz w:val="24"/>
          <w:szCs w:val="24"/>
        </w:rPr>
        <w:t>. Sie müssen</w:t>
      </w:r>
      <w:r w:rsidR="00C86726">
        <w:rPr>
          <w:rFonts w:cstheme="minorHAnsi"/>
          <w:sz w:val="24"/>
          <w:szCs w:val="24"/>
        </w:rPr>
        <w:t xml:space="preserve"> </w:t>
      </w:r>
      <w:r w:rsidR="005A0041">
        <w:rPr>
          <w:rFonts w:cstheme="minorHAnsi"/>
          <w:sz w:val="24"/>
          <w:szCs w:val="24"/>
        </w:rPr>
        <w:t xml:space="preserve">langsam </w:t>
      </w:r>
      <w:r w:rsidR="00780DF9">
        <w:rPr>
          <w:rFonts w:cstheme="minorHAnsi"/>
          <w:sz w:val="24"/>
          <w:szCs w:val="24"/>
        </w:rPr>
        <w:t xml:space="preserve">einzeln </w:t>
      </w:r>
      <w:r w:rsidR="00C86726">
        <w:rPr>
          <w:rFonts w:cstheme="minorHAnsi"/>
          <w:sz w:val="24"/>
          <w:szCs w:val="24"/>
        </w:rPr>
        <w:t>e</w:t>
      </w:r>
      <w:r w:rsidR="005A0041">
        <w:rPr>
          <w:rFonts w:cstheme="minorHAnsi"/>
          <w:sz w:val="24"/>
          <w:szCs w:val="24"/>
        </w:rPr>
        <w:t>xtra</w:t>
      </w:r>
      <w:r w:rsidR="00C86726">
        <w:rPr>
          <w:rFonts w:cstheme="minorHAnsi"/>
          <w:sz w:val="24"/>
          <w:szCs w:val="24"/>
        </w:rPr>
        <w:t>hiert werden</w:t>
      </w:r>
      <w:r w:rsidR="003D59FD">
        <w:rPr>
          <w:rFonts w:cstheme="minorHAnsi"/>
          <w:sz w:val="24"/>
          <w:szCs w:val="24"/>
        </w:rPr>
        <w:t>;</w:t>
      </w:r>
      <w:r w:rsidR="00780DF9">
        <w:rPr>
          <w:rFonts w:cstheme="minorHAnsi"/>
          <w:sz w:val="24"/>
          <w:szCs w:val="24"/>
        </w:rPr>
        <w:t xml:space="preserve"> reißen sie ab, ist eine</w:t>
      </w:r>
      <w:r w:rsidR="005A0041">
        <w:rPr>
          <w:rFonts w:cstheme="minorHAnsi"/>
          <w:sz w:val="24"/>
          <w:szCs w:val="24"/>
        </w:rPr>
        <w:t xml:space="preserve"> Infektion</w:t>
      </w:r>
      <w:r w:rsidR="00C86726">
        <w:rPr>
          <w:rFonts w:cstheme="minorHAnsi"/>
          <w:sz w:val="24"/>
          <w:szCs w:val="24"/>
        </w:rPr>
        <w:t xml:space="preserve"> </w:t>
      </w:r>
      <w:r w:rsidR="00780DF9">
        <w:rPr>
          <w:rFonts w:cstheme="minorHAnsi"/>
          <w:sz w:val="24"/>
          <w:szCs w:val="24"/>
        </w:rPr>
        <w:t>häufig. Während die</w:t>
      </w:r>
      <w:r w:rsidR="00C21CAE">
        <w:rPr>
          <w:rFonts w:cstheme="minorHAnsi"/>
          <w:sz w:val="24"/>
          <w:szCs w:val="24"/>
        </w:rPr>
        <w:t xml:space="preserve"> </w:t>
      </w:r>
      <w:r w:rsidR="005A0041">
        <w:rPr>
          <w:rFonts w:cstheme="minorHAnsi"/>
          <w:sz w:val="24"/>
          <w:szCs w:val="24"/>
        </w:rPr>
        <w:t>Früherkennung schwierig</w:t>
      </w:r>
      <w:r w:rsidR="00780DF9">
        <w:rPr>
          <w:rFonts w:cstheme="minorHAnsi"/>
          <w:sz w:val="24"/>
          <w:szCs w:val="24"/>
        </w:rPr>
        <w:t xml:space="preserve"> ist</w:t>
      </w:r>
      <w:r w:rsidR="005A0041">
        <w:rPr>
          <w:rFonts w:cstheme="minorHAnsi"/>
          <w:sz w:val="24"/>
          <w:szCs w:val="24"/>
        </w:rPr>
        <w:t xml:space="preserve">, </w:t>
      </w:r>
      <w:r w:rsidR="00780DF9">
        <w:rPr>
          <w:rFonts w:cstheme="minorHAnsi"/>
          <w:sz w:val="24"/>
          <w:szCs w:val="24"/>
        </w:rPr>
        <w:t xml:space="preserve">ist </w:t>
      </w:r>
      <w:r w:rsidR="00C21CAE">
        <w:rPr>
          <w:rFonts w:cstheme="minorHAnsi"/>
          <w:sz w:val="24"/>
          <w:szCs w:val="24"/>
        </w:rPr>
        <w:t xml:space="preserve">die Prophylaxe einfach: </w:t>
      </w:r>
      <w:r w:rsidR="005A0041">
        <w:rPr>
          <w:rFonts w:cstheme="minorHAnsi"/>
          <w:sz w:val="24"/>
          <w:szCs w:val="24"/>
        </w:rPr>
        <w:t xml:space="preserve">Wenn </w:t>
      </w:r>
      <w:r w:rsidR="00780DF9">
        <w:rPr>
          <w:rFonts w:cstheme="minorHAnsi"/>
          <w:sz w:val="24"/>
          <w:szCs w:val="24"/>
        </w:rPr>
        <w:t>niemand</w:t>
      </w:r>
      <w:r w:rsidR="005A0041">
        <w:rPr>
          <w:rFonts w:cstheme="minorHAnsi"/>
          <w:sz w:val="24"/>
          <w:szCs w:val="24"/>
        </w:rPr>
        <w:t xml:space="preserve"> mit </w:t>
      </w:r>
      <w:r w:rsidR="00C21CAE">
        <w:rPr>
          <w:rFonts w:cstheme="minorHAnsi"/>
          <w:sz w:val="24"/>
          <w:szCs w:val="24"/>
        </w:rPr>
        <w:t xml:space="preserve">einem Wurm ins Wasser geht, wird die Kette unterbrochen, </w:t>
      </w:r>
      <w:r w:rsidR="00780DF9">
        <w:rPr>
          <w:rFonts w:cstheme="minorHAnsi"/>
          <w:sz w:val="24"/>
          <w:szCs w:val="24"/>
        </w:rPr>
        <w:t xml:space="preserve">ebenso, </w:t>
      </w:r>
      <w:r w:rsidR="005A0041">
        <w:rPr>
          <w:rFonts w:cstheme="minorHAnsi"/>
          <w:sz w:val="24"/>
          <w:szCs w:val="24"/>
        </w:rPr>
        <w:t>wenn alle nur gefiltertes Wasser trinken</w:t>
      </w:r>
      <w:r w:rsidR="00780DF9">
        <w:rPr>
          <w:rFonts w:cstheme="minorHAnsi"/>
          <w:sz w:val="24"/>
          <w:szCs w:val="24"/>
        </w:rPr>
        <w:t xml:space="preserve">. </w:t>
      </w:r>
      <w:r w:rsidR="00C21CAE">
        <w:rPr>
          <w:rFonts w:cstheme="minorHAnsi"/>
          <w:sz w:val="24"/>
          <w:szCs w:val="24"/>
        </w:rPr>
        <w:t>J</w:t>
      </w:r>
      <w:r w:rsidR="00D33212">
        <w:rPr>
          <w:rFonts w:cstheme="minorHAnsi"/>
          <w:sz w:val="24"/>
          <w:szCs w:val="24"/>
        </w:rPr>
        <w:t>e</w:t>
      </w:r>
      <w:r w:rsidR="00780DF9">
        <w:rPr>
          <w:rFonts w:cstheme="minorHAnsi"/>
          <w:sz w:val="24"/>
          <w:szCs w:val="24"/>
        </w:rPr>
        <w:t>doch gilt wie für alle selten gewordenen Erkrankungen: Je</w:t>
      </w:r>
      <w:r w:rsidR="00D33212">
        <w:rPr>
          <w:rFonts w:cstheme="minorHAnsi"/>
          <w:sz w:val="24"/>
          <w:szCs w:val="24"/>
        </w:rPr>
        <w:t xml:space="preserve"> weniger das Krankheitsbild bekannt ist, umso höher </w:t>
      </w:r>
      <w:r w:rsidR="005C3F8C">
        <w:rPr>
          <w:rFonts w:cstheme="minorHAnsi"/>
          <w:sz w:val="24"/>
          <w:szCs w:val="24"/>
        </w:rPr>
        <w:t>das Risiko, eine Erkrankung b</w:t>
      </w:r>
      <w:r w:rsidR="00D33212">
        <w:rPr>
          <w:rFonts w:cstheme="minorHAnsi"/>
          <w:sz w:val="24"/>
          <w:szCs w:val="24"/>
        </w:rPr>
        <w:t>ei Wiederauftreten</w:t>
      </w:r>
      <w:r w:rsidR="005C3F8C">
        <w:rPr>
          <w:rFonts w:cstheme="minorHAnsi"/>
          <w:sz w:val="24"/>
          <w:szCs w:val="24"/>
        </w:rPr>
        <w:t xml:space="preserve"> nicht sogleich zu identifizieren.</w:t>
      </w:r>
      <w:r w:rsidR="00D33212">
        <w:rPr>
          <w:rFonts w:cstheme="minorHAnsi"/>
          <w:sz w:val="24"/>
          <w:szCs w:val="24"/>
        </w:rPr>
        <w:t xml:space="preserve"> So sind </w:t>
      </w:r>
      <w:r w:rsidR="00C21CAE">
        <w:rPr>
          <w:rFonts w:cstheme="minorHAnsi"/>
          <w:sz w:val="24"/>
          <w:szCs w:val="24"/>
        </w:rPr>
        <w:t xml:space="preserve">im Tschad </w:t>
      </w:r>
      <w:r w:rsidR="00D33212">
        <w:rPr>
          <w:rFonts w:cstheme="minorHAnsi"/>
          <w:sz w:val="24"/>
          <w:szCs w:val="24"/>
        </w:rPr>
        <w:t xml:space="preserve">nach einigen Jahren Latenz derzeit Neuinfektionen </w:t>
      </w:r>
      <w:r w:rsidR="00C21CAE">
        <w:rPr>
          <w:rFonts w:cstheme="minorHAnsi"/>
          <w:sz w:val="24"/>
          <w:szCs w:val="24"/>
        </w:rPr>
        <w:t xml:space="preserve">wohl über den Befall von Hunden </w:t>
      </w:r>
      <w:r w:rsidR="00D33212">
        <w:rPr>
          <w:rFonts w:cstheme="minorHAnsi"/>
          <w:sz w:val="24"/>
          <w:szCs w:val="24"/>
        </w:rPr>
        <w:t xml:space="preserve">aufgetreten. </w:t>
      </w:r>
    </w:p>
    <w:p w:rsidR="00D33212" w:rsidRDefault="00D33212" w:rsidP="005A0041">
      <w:pPr>
        <w:pStyle w:val="NoSpacing"/>
        <w:rPr>
          <w:rFonts w:cstheme="minorHAnsi"/>
          <w:sz w:val="24"/>
          <w:szCs w:val="24"/>
        </w:rPr>
      </w:pPr>
    </w:p>
    <w:p w:rsidR="005C3F8C" w:rsidRPr="005C3F8C" w:rsidRDefault="005C3F8C" w:rsidP="00531335">
      <w:pPr>
        <w:pStyle w:val="NoSpacing"/>
        <w:rPr>
          <w:rFonts w:cstheme="minorHAnsi"/>
          <w:b/>
          <w:sz w:val="24"/>
          <w:szCs w:val="24"/>
        </w:rPr>
      </w:pPr>
      <w:r w:rsidRPr="005C3F8C">
        <w:rPr>
          <w:rFonts w:cstheme="minorHAnsi"/>
          <w:b/>
          <w:sz w:val="24"/>
          <w:szCs w:val="24"/>
        </w:rPr>
        <w:t xml:space="preserve">Nahrungsmittelvielfalt </w:t>
      </w:r>
      <w:r>
        <w:rPr>
          <w:rFonts w:cstheme="minorHAnsi"/>
          <w:b/>
          <w:sz w:val="24"/>
          <w:szCs w:val="24"/>
        </w:rPr>
        <w:t>und Gesundheit</w:t>
      </w:r>
    </w:p>
    <w:p w:rsidR="005C3F8C" w:rsidRDefault="005C3F8C" w:rsidP="00531335">
      <w:pPr>
        <w:pStyle w:val="NoSpacing"/>
        <w:rPr>
          <w:rFonts w:cstheme="minorHAnsi"/>
          <w:sz w:val="24"/>
          <w:szCs w:val="24"/>
        </w:rPr>
      </w:pPr>
    </w:p>
    <w:p w:rsidR="00DF44C3" w:rsidRDefault="005C3F8C" w:rsidP="00531335">
      <w:pPr>
        <w:pStyle w:val="NoSpacing"/>
        <w:rPr>
          <w:rFonts w:cstheme="minorHAnsi"/>
          <w:sz w:val="24"/>
          <w:szCs w:val="24"/>
        </w:rPr>
      </w:pPr>
      <w:r>
        <w:rPr>
          <w:rFonts w:cstheme="minorHAnsi"/>
          <w:sz w:val="24"/>
          <w:szCs w:val="24"/>
        </w:rPr>
        <w:t>U</w:t>
      </w:r>
      <w:r w:rsidR="006640F9">
        <w:rPr>
          <w:rFonts w:cstheme="minorHAnsi"/>
          <w:sz w:val="24"/>
          <w:szCs w:val="24"/>
        </w:rPr>
        <w:t xml:space="preserve">nter dem </w:t>
      </w:r>
      <w:r w:rsidR="00995C81" w:rsidRPr="00531335">
        <w:rPr>
          <w:rFonts w:cstheme="minorHAnsi"/>
          <w:sz w:val="24"/>
          <w:szCs w:val="24"/>
        </w:rPr>
        <w:t>Vorsitz</w:t>
      </w:r>
      <w:r w:rsidR="006640F9">
        <w:rPr>
          <w:rFonts w:cstheme="minorHAnsi"/>
          <w:sz w:val="24"/>
          <w:szCs w:val="24"/>
        </w:rPr>
        <w:t xml:space="preserve"> von </w:t>
      </w:r>
      <w:r w:rsidR="00995C81" w:rsidRPr="003D59FD">
        <w:rPr>
          <w:rFonts w:cstheme="minorHAnsi"/>
          <w:sz w:val="24"/>
          <w:szCs w:val="24"/>
        </w:rPr>
        <w:t>Sabine Gabrysch</w:t>
      </w:r>
      <w:r w:rsidRPr="003D59FD">
        <w:rPr>
          <w:rFonts w:cstheme="minorHAnsi"/>
          <w:sz w:val="24"/>
          <w:szCs w:val="24"/>
        </w:rPr>
        <w:t>, Heidelberg,</w:t>
      </w:r>
      <w:r w:rsidR="00995C81" w:rsidRPr="00A814EF">
        <w:rPr>
          <w:rFonts w:cstheme="minorHAnsi"/>
          <w:sz w:val="24"/>
          <w:szCs w:val="24"/>
        </w:rPr>
        <w:t xml:space="preserve"> </w:t>
      </w:r>
      <w:r w:rsidRPr="00A814EF">
        <w:rPr>
          <w:rFonts w:cstheme="minorHAnsi"/>
          <w:sz w:val="24"/>
          <w:szCs w:val="24"/>
        </w:rPr>
        <w:t>wurden Ergebnisse der</w:t>
      </w:r>
      <w:r w:rsidR="00995C81" w:rsidRPr="00A814EF">
        <w:rPr>
          <w:rFonts w:cstheme="minorHAnsi"/>
          <w:sz w:val="24"/>
          <w:szCs w:val="24"/>
        </w:rPr>
        <w:t xml:space="preserve"> FAARM</w:t>
      </w:r>
      <w:r w:rsidR="00C21CAE" w:rsidRPr="00A814EF">
        <w:rPr>
          <w:rFonts w:cstheme="minorHAnsi"/>
          <w:sz w:val="24"/>
          <w:szCs w:val="24"/>
        </w:rPr>
        <w:t xml:space="preserve">-Studie </w:t>
      </w:r>
      <w:r w:rsidRPr="00A814EF">
        <w:rPr>
          <w:rFonts w:cstheme="minorHAnsi"/>
          <w:sz w:val="24"/>
          <w:szCs w:val="24"/>
        </w:rPr>
        <w:t>(</w:t>
      </w:r>
      <w:r w:rsidRPr="00553BB7">
        <w:rPr>
          <w:rStyle w:val="st"/>
          <w:sz w:val="24"/>
          <w:szCs w:val="24"/>
        </w:rPr>
        <w:t>Food and Agricultural Approaches to Reducing Malnutrition)</w:t>
      </w:r>
      <w:r w:rsidRPr="003D59FD">
        <w:rPr>
          <w:rFonts w:cstheme="minorHAnsi"/>
          <w:sz w:val="24"/>
          <w:szCs w:val="24"/>
        </w:rPr>
        <w:t xml:space="preserve"> zu Eigenanbau und Nahrungsmittelvielfalt</w:t>
      </w:r>
      <w:r w:rsidRPr="00EB706B">
        <w:rPr>
          <w:rFonts w:cstheme="minorHAnsi"/>
          <w:sz w:val="24"/>
          <w:szCs w:val="24"/>
        </w:rPr>
        <w:t xml:space="preserve"> </w:t>
      </w:r>
      <w:r w:rsidR="00C21CAE" w:rsidRPr="00EB706B">
        <w:rPr>
          <w:rFonts w:cstheme="minorHAnsi"/>
          <w:sz w:val="24"/>
          <w:szCs w:val="24"/>
        </w:rPr>
        <w:t>im ländlichen</w:t>
      </w:r>
      <w:r w:rsidR="00C21CAE">
        <w:rPr>
          <w:rFonts w:cstheme="minorHAnsi"/>
          <w:sz w:val="24"/>
          <w:szCs w:val="24"/>
        </w:rPr>
        <w:t xml:space="preserve"> </w:t>
      </w:r>
      <w:r w:rsidR="00995C81" w:rsidRPr="006640F9">
        <w:rPr>
          <w:rFonts w:cstheme="minorHAnsi"/>
          <w:sz w:val="24"/>
          <w:szCs w:val="24"/>
        </w:rPr>
        <w:t>Bangladesh</w:t>
      </w:r>
      <w:r w:rsidR="00C21CAE">
        <w:rPr>
          <w:rFonts w:cstheme="minorHAnsi"/>
          <w:sz w:val="24"/>
          <w:szCs w:val="24"/>
        </w:rPr>
        <w:t xml:space="preserve"> vor</w:t>
      </w:r>
      <w:r>
        <w:rPr>
          <w:rFonts w:cstheme="minorHAnsi"/>
          <w:sz w:val="24"/>
          <w:szCs w:val="24"/>
        </w:rPr>
        <w:t>gestellt: Der</w:t>
      </w:r>
      <w:r w:rsidR="00C21CAE">
        <w:rPr>
          <w:rFonts w:cstheme="minorHAnsi"/>
          <w:sz w:val="24"/>
          <w:szCs w:val="24"/>
        </w:rPr>
        <w:t xml:space="preserve"> Eigenanbau verschiedener </w:t>
      </w:r>
      <w:r w:rsidR="00A46859">
        <w:rPr>
          <w:rFonts w:cstheme="minorHAnsi"/>
          <w:sz w:val="24"/>
          <w:szCs w:val="24"/>
        </w:rPr>
        <w:t xml:space="preserve">Gemüse und </w:t>
      </w:r>
      <w:r w:rsidR="00C21CAE">
        <w:rPr>
          <w:rFonts w:cstheme="minorHAnsi"/>
          <w:sz w:val="24"/>
          <w:szCs w:val="24"/>
        </w:rPr>
        <w:t>Früchte ist</w:t>
      </w:r>
      <w:r>
        <w:rPr>
          <w:rFonts w:cstheme="minorHAnsi"/>
          <w:sz w:val="24"/>
          <w:szCs w:val="24"/>
        </w:rPr>
        <w:t xml:space="preserve"> notwendig, </w:t>
      </w:r>
      <w:r w:rsidR="00C21CAE">
        <w:rPr>
          <w:rFonts w:cstheme="minorHAnsi"/>
          <w:sz w:val="24"/>
          <w:szCs w:val="24"/>
        </w:rPr>
        <w:t xml:space="preserve">weil Kinder hauptsächlich mit Reis ernährt werden und </w:t>
      </w:r>
      <w:r w:rsidR="00A46859">
        <w:rPr>
          <w:rFonts w:cstheme="minorHAnsi"/>
          <w:sz w:val="24"/>
          <w:szCs w:val="24"/>
        </w:rPr>
        <w:t xml:space="preserve">in der Regel </w:t>
      </w:r>
      <w:r w:rsidR="00C21CAE">
        <w:rPr>
          <w:rFonts w:cstheme="minorHAnsi"/>
          <w:sz w:val="24"/>
          <w:szCs w:val="24"/>
        </w:rPr>
        <w:t>einen Mikronährstoffmangel haben. 3</w:t>
      </w:r>
      <w:r w:rsidR="005C1758" w:rsidRPr="005C1758">
        <w:rPr>
          <w:rFonts w:cstheme="minorHAnsi"/>
          <w:sz w:val="24"/>
          <w:szCs w:val="24"/>
        </w:rPr>
        <w:t xml:space="preserve">5% </w:t>
      </w:r>
      <w:r w:rsidR="00C21CAE">
        <w:rPr>
          <w:rFonts w:cstheme="minorHAnsi"/>
          <w:sz w:val="24"/>
          <w:szCs w:val="24"/>
        </w:rPr>
        <w:t xml:space="preserve">der </w:t>
      </w:r>
      <w:r w:rsidR="005C1758" w:rsidRPr="005C1758">
        <w:rPr>
          <w:rFonts w:cstheme="minorHAnsi"/>
          <w:sz w:val="24"/>
          <w:szCs w:val="24"/>
        </w:rPr>
        <w:t xml:space="preserve">unter 5 </w:t>
      </w:r>
      <w:r w:rsidR="00C21CAE">
        <w:rPr>
          <w:rFonts w:cstheme="minorHAnsi"/>
          <w:sz w:val="24"/>
          <w:szCs w:val="24"/>
        </w:rPr>
        <w:t xml:space="preserve">jährigen sind </w:t>
      </w:r>
      <w:r w:rsidR="005C1758" w:rsidRPr="005C1758">
        <w:rPr>
          <w:rFonts w:cstheme="minorHAnsi"/>
          <w:sz w:val="24"/>
          <w:szCs w:val="24"/>
        </w:rPr>
        <w:t>unterernährt</w:t>
      </w:r>
      <w:r w:rsidR="00C21CAE">
        <w:rPr>
          <w:rFonts w:cstheme="minorHAnsi"/>
          <w:sz w:val="24"/>
          <w:szCs w:val="24"/>
        </w:rPr>
        <w:t xml:space="preserve">, </w:t>
      </w:r>
      <w:r w:rsidR="005C1758">
        <w:rPr>
          <w:rFonts w:cstheme="minorHAnsi"/>
          <w:sz w:val="24"/>
          <w:szCs w:val="24"/>
        </w:rPr>
        <w:t xml:space="preserve">2/3 der Kinder haben keine ausreichende </w:t>
      </w:r>
      <w:r w:rsidR="00A46859">
        <w:rPr>
          <w:rFonts w:cstheme="minorHAnsi"/>
          <w:sz w:val="24"/>
          <w:szCs w:val="24"/>
        </w:rPr>
        <w:t>Vielfalt</w:t>
      </w:r>
      <w:r w:rsidR="005C1758">
        <w:rPr>
          <w:rFonts w:cstheme="minorHAnsi"/>
          <w:sz w:val="24"/>
          <w:szCs w:val="24"/>
        </w:rPr>
        <w:t xml:space="preserve"> </w:t>
      </w:r>
      <w:r w:rsidR="00A46859">
        <w:rPr>
          <w:rFonts w:cstheme="minorHAnsi"/>
          <w:sz w:val="24"/>
          <w:szCs w:val="24"/>
        </w:rPr>
        <w:t>ihrer</w:t>
      </w:r>
      <w:r w:rsidR="005C1758">
        <w:rPr>
          <w:rFonts w:cstheme="minorHAnsi"/>
          <w:sz w:val="24"/>
          <w:szCs w:val="24"/>
        </w:rPr>
        <w:t xml:space="preserve"> Nahrungsmittel</w:t>
      </w:r>
      <w:r>
        <w:rPr>
          <w:rFonts w:cstheme="minorHAnsi"/>
          <w:sz w:val="24"/>
          <w:szCs w:val="24"/>
        </w:rPr>
        <w:t xml:space="preserve">. </w:t>
      </w:r>
      <w:r w:rsidR="00C21CAE">
        <w:rPr>
          <w:rFonts w:cstheme="minorHAnsi"/>
          <w:sz w:val="24"/>
          <w:szCs w:val="24"/>
        </w:rPr>
        <w:t xml:space="preserve">Über </w:t>
      </w:r>
      <w:r>
        <w:rPr>
          <w:rFonts w:cstheme="minorHAnsi"/>
          <w:sz w:val="24"/>
          <w:szCs w:val="24"/>
        </w:rPr>
        <w:t>„</w:t>
      </w:r>
      <w:r w:rsidR="00C21CAE" w:rsidRPr="005C1758">
        <w:rPr>
          <w:rFonts w:cstheme="minorHAnsi"/>
          <w:sz w:val="24"/>
          <w:szCs w:val="24"/>
        </w:rPr>
        <w:t>Helen Keller international</w:t>
      </w:r>
      <w:r>
        <w:rPr>
          <w:rFonts w:cstheme="minorHAnsi"/>
          <w:sz w:val="24"/>
          <w:szCs w:val="24"/>
        </w:rPr>
        <w:t>“</w:t>
      </w:r>
      <w:r w:rsidR="00C21CAE">
        <w:rPr>
          <w:rFonts w:cstheme="minorHAnsi"/>
          <w:sz w:val="24"/>
          <w:szCs w:val="24"/>
        </w:rPr>
        <w:t xml:space="preserve"> werden </w:t>
      </w:r>
      <w:r w:rsidR="00C21CAE" w:rsidRPr="005C1758">
        <w:rPr>
          <w:rFonts w:cstheme="minorHAnsi"/>
          <w:sz w:val="24"/>
          <w:szCs w:val="24"/>
        </w:rPr>
        <w:t>Frauengruppen zu Gem</w:t>
      </w:r>
      <w:r w:rsidR="00C21CAE">
        <w:rPr>
          <w:rFonts w:cstheme="minorHAnsi"/>
          <w:sz w:val="24"/>
          <w:szCs w:val="24"/>
        </w:rPr>
        <w:t>ü</w:t>
      </w:r>
      <w:r w:rsidR="00C21CAE" w:rsidRPr="005C1758">
        <w:rPr>
          <w:rFonts w:cstheme="minorHAnsi"/>
          <w:sz w:val="24"/>
          <w:szCs w:val="24"/>
        </w:rPr>
        <w:t>se</w:t>
      </w:r>
      <w:r w:rsidR="00C21CAE">
        <w:rPr>
          <w:rFonts w:cstheme="minorHAnsi"/>
          <w:sz w:val="24"/>
          <w:szCs w:val="24"/>
        </w:rPr>
        <w:t xml:space="preserve">anbau </w:t>
      </w:r>
      <w:r w:rsidR="00C21CAE" w:rsidRPr="005C1758">
        <w:rPr>
          <w:rFonts w:cstheme="minorHAnsi"/>
          <w:sz w:val="24"/>
          <w:szCs w:val="24"/>
        </w:rPr>
        <w:t>und Hühne</w:t>
      </w:r>
      <w:r w:rsidR="00C21CAE">
        <w:rPr>
          <w:rFonts w:cstheme="minorHAnsi"/>
          <w:sz w:val="24"/>
          <w:szCs w:val="24"/>
        </w:rPr>
        <w:t>rzucht angeleitet.</w:t>
      </w:r>
      <w:r w:rsidR="00A46859">
        <w:rPr>
          <w:rFonts w:cstheme="minorHAnsi"/>
          <w:sz w:val="24"/>
          <w:szCs w:val="24"/>
        </w:rPr>
        <w:t xml:space="preserve"> Der Eigen</w:t>
      </w:r>
      <w:r w:rsidR="005C1758">
        <w:rPr>
          <w:rFonts w:cstheme="minorHAnsi"/>
          <w:sz w:val="24"/>
          <w:szCs w:val="24"/>
        </w:rPr>
        <w:t xml:space="preserve">anbau vergrößert die </w:t>
      </w:r>
      <w:r w:rsidR="00A46859">
        <w:rPr>
          <w:rFonts w:cstheme="minorHAnsi"/>
          <w:sz w:val="24"/>
          <w:szCs w:val="24"/>
        </w:rPr>
        <w:t xml:space="preserve">Nahrungsmittelvielfalt deutlich. Wegen eines relativ hohen Eisengehaltes im Grundwasser in Bangladesh ist </w:t>
      </w:r>
      <w:r w:rsidR="00D13710">
        <w:rPr>
          <w:rFonts w:cstheme="minorHAnsi"/>
          <w:sz w:val="24"/>
          <w:szCs w:val="24"/>
        </w:rPr>
        <w:t xml:space="preserve">Eisenmangel </w:t>
      </w:r>
      <w:r w:rsidR="00A46859">
        <w:rPr>
          <w:rFonts w:cstheme="minorHAnsi"/>
          <w:sz w:val="24"/>
          <w:szCs w:val="24"/>
        </w:rPr>
        <w:t xml:space="preserve">allein, wie </w:t>
      </w:r>
      <w:r w:rsidR="00995C81" w:rsidRPr="005C1758">
        <w:rPr>
          <w:rFonts w:cstheme="minorHAnsi"/>
          <w:sz w:val="24"/>
          <w:szCs w:val="24"/>
        </w:rPr>
        <w:t>Amanda Wendt</w:t>
      </w:r>
      <w:r w:rsidR="00EB6A86">
        <w:rPr>
          <w:rFonts w:cstheme="minorHAnsi"/>
          <w:sz w:val="24"/>
          <w:szCs w:val="24"/>
        </w:rPr>
        <w:t xml:space="preserve">, Heidelberg, </w:t>
      </w:r>
      <w:r w:rsidR="00A46859">
        <w:rPr>
          <w:rFonts w:cstheme="minorHAnsi"/>
          <w:sz w:val="24"/>
          <w:szCs w:val="24"/>
        </w:rPr>
        <w:t xml:space="preserve">berichtete, kein Grund für Anämien. </w:t>
      </w:r>
      <w:r w:rsidR="005C1758">
        <w:rPr>
          <w:rFonts w:cstheme="minorHAnsi"/>
          <w:sz w:val="24"/>
          <w:szCs w:val="24"/>
        </w:rPr>
        <w:t>10mg/</w:t>
      </w:r>
      <w:r w:rsidR="00A46859">
        <w:rPr>
          <w:rFonts w:cstheme="minorHAnsi"/>
          <w:sz w:val="24"/>
          <w:szCs w:val="24"/>
        </w:rPr>
        <w:t>l</w:t>
      </w:r>
      <w:r w:rsidR="005C1758">
        <w:rPr>
          <w:rFonts w:cstheme="minorHAnsi"/>
          <w:sz w:val="24"/>
          <w:szCs w:val="24"/>
        </w:rPr>
        <w:t xml:space="preserve"> führ</w:t>
      </w:r>
      <w:r w:rsidR="00A46859">
        <w:rPr>
          <w:rFonts w:cstheme="minorHAnsi"/>
          <w:sz w:val="24"/>
          <w:szCs w:val="24"/>
        </w:rPr>
        <w:t xml:space="preserve">en </w:t>
      </w:r>
      <w:r w:rsidR="005C1758">
        <w:rPr>
          <w:rFonts w:cstheme="minorHAnsi"/>
          <w:sz w:val="24"/>
          <w:szCs w:val="24"/>
        </w:rPr>
        <w:t xml:space="preserve">zu 6% </w:t>
      </w:r>
      <w:r w:rsidR="00A46859">
        <w:rPr>
          <w:rFonts w:cstheme="minorHAnsi"/>
          <w:sz w:val="24"/>
          <w:szCs w:val="24"/>
        </w:rPr>
        <w:t xml:space="preserve">höherem </w:t>
      </w:r>
      <w:r w:rsidR="005C1758">
        <w:rPr>
          <w:rFonts w:cstheme="minorHAnsi"/>
          <w:sz w:val="24"/>
          <w:szCs w:val="24"/>
        </w:rPr>
        <w:t>Ferritin</w:t>
      </w:r>
      <w:r w:rsidR="00A46859">
        <w:rPr>
          <w:rFonts w:cstheme="minorHAnsi"/>
          <w:sz w:val="24"/>
          <w:szCs w:val="24"/>
        </w:rPr>
        <w:t>spiegel</w:t>
      </w:r>
      <w:r w:rsidR="005C1758">
        <w:rPr>
          <w:rFonts w:cstheme="minorHAnsi"/>
          <w:sz w:val="24"/>
          <w:szCs w:val="24"/>
        </w:rPr>
        <w:t>.</w:t>
      </w:r>
      <w:r w:rsidR="00A46859">
        <w:rPr>
          <w:rFonts w:cstheme="minorHAnsi"/>
          <w:sz w:val="24"/>
          <w:szCs w:val="24"/>
        </w:rPr>
        <w:t xml:space="preserve"> </w:t>
      </w:r>
      <w:r w:rsidR="00E33597" w:rsidRPr="00E33597">
        <w:rPr>
          <w:rFonts w:cstheme="minorHAnsi"/>
          <w:sz w:val="24"/>
          <w:szCs w:val="24"/>
        </w:rPr>
        <w:t>1.131 Kinder von</w:t>
      </w:r>
      <w:r w:rsidR="00995C81" w:rsidRPr="00E33597">
        <w:rPr>
          <w:rFonts w:cstheme="minorHAnsi"/>
          <w:sz w:val="24"/>
          <w:szCs w:val="24"/>
        </w:rPr>
        <w:t xml:space="preserve"> </w:t>
      </w:r>
      <w:r w:rsidR="00E33597" w:rsidRPr="00E33597">
        <w:rPr>
          <w:rFonts w:cstheme="minorHAnsi"/>
          <w:sz w:val="24"/>
          <w:szCs w:val="24"/>
        </w:rPr>
        <w:t xml:space="preserve">1/2 bis 3 Jahren </w:t>
      </w:r>
      <w:r w:rsidR="00A46859">
        <w:rPr>
          <w:rFonts w:cstheme="minorHAnsi"/>
          <w:sz w:val="24"/>
          <w:szCs w:val="24"/>
        </w:rPr>
        <w:t xml:space="preserve">wurden auf </w:t>
      </w:r>
      <w:r w:rsidR="00E33597" w:rsidRPr="00E33597">
        <w:rPr>
          <w:rFonts w:cstheme="minorHAnsi"/>
          <w:sz w:val="24"/>
          <w:szCs w:val="24"/>
        </w:rPr>
        <w:t xml:space="preserve">Anämie / </w:t>
      </w:r>
      <w:r w:rsidR="00A814EF">
        <w:rPr>
          <w:rFonts w:cstheme="minorHAnsi"/>
          <w:sz w:val="24"/>
          <w:szCs w:val="24"/>
        </w:rPr>
        <w:t>Eiseng</w:t>
      </w:r>
      <w:r w:rsidR="00E33597" w:rsidRPr="00E33597">
        <w:rPr>
          <w:rFonts w:cstheme="minorHAnsi"/>
          <w:sz w:val="24"/>
          <w:szCs w:val="24"/>
        </w:rPr>
        <w:t>ehalt, Eisen</w:t>
      </w:r>
      <w:r w:rsidR="00A46859">
        <w:rPr>
          <w:rFonts w:cstheme="minorHAnsi"/>
          <w:sz w:val="24"/>
          <w:szCs w:val="24"/>
        </w:rPr>
        <w:t xml:space="preserve">gehalt der </w:t>
      </w:r>
      <w:r w:rsidR="00E33597" w:rsidRPr="00E33597">
        <w:rPr>
          <w:rFonts w:cstheme="minorHAnsi"/>
          <w:sz w:val="24"/>
          <w:szCs w:val="24"/>
        </w:rPr>
        <w:t>Nahrung</w:t>
      </w:r>
      <w:r w:rsidR="00A46859">
        <w:rPr>
          <w:rFonts w:cstheme="minorHAnsi"/>
          <w:sz w:val="24"/>
          <w:szCs w:val="24"/>
        </w:rPr>
        <w:t xml:space="preserve"> und </w:t>
      </w:r>
      <w:r w:rsidR="00E33597" w:rsidRPr="00E33597">
        <w:rPr>
          <w:rFonts w:cstheme="minorHAnsi"/>
          <w:sz w:val="24"/>
          <w:szCs w:val="24"/>
        </w:rPr>
        <w:t>Vit</w:t>
      </w:r>
      <w:r w:rsidR="00A46859">
        <w:rPr>
          <w:rFonts w:cstheme="minorHAnsi"/>
          <w:sz w:val="24"/>
          <w:szCs w:val="24"/>
        </w:rPr>
        <w:t>.</w:t>
      </w:r>
      <w:r w:rsidR="00E33597" w:rsidRPr="00E33597">
        <w:rPr>
          <w:rFonts w:cstheme="minorHAnsi"/>
          <w:sz w:val="24"/>
          <w:szCs w:val="24"/>
        </w:rPr>
        <w:t xml:space="preserve"> C</w:t>
      </w:r>
      <w:r w:rsidR="00A46859">
        <w:rPr>
          <w:rFonts w:cstheme="minorHAnsi"/>
          <w:sz w:val="24"/>
          <w:szCs w:val="24"/>
        </w:rPr>
        <w:t xml:space="preserve"> – Versorgung untersucht. </w:t>
      </w:r>
      <w:r w:rsidR="00995C81" w:rsidRPr="00DF44C3">
        <w:rPr>
          <w:rFonts w:cstheme="minorHAnsi"/>
          <w:sz w:val="24"/>
          <w:szCs w:val="24"/>
        </w:rPr>
        <w:t xml:space="preserve">Caroline Stiller </w:t>
      </w:r>
      <w:r w:rsidR="00E33597" w:rsidRPr="00DF44C3">
        <w:rPr>
          <w:rFonts w:cstheme="minorHAnsi"/>
          <w:sz w:val="24"/>
          <w:szCs w:val="24"/>
        </w:rPr>
        <w:t xml:space="preserve">präsentierte Daten zu Ernährungsprogrammen </w:t>
      </w:r>
      <w:r w:rsidR="00995C81" w:rsidRPr="00DF44C3">
        <w:rPr>
          <w:rFonts w:cstheme="minorHAnsi"/>
          <w:sz w:val="24"/>
          <w:szCs w:val="24"/>
        </w:rPr>
        <w:t>in West Bengal</w:t>
      </w:r>
      <w:r w:rsidR="00DF44C3" w:rsidRPr="00DF44C3">
        <w:rPr>
          <w:rFonts w:cstheme="minorHAnsi"/>
          <w:sz w:val="24"/>
          <w:szCs w:val="24"/>
        </w:rPr>
        <w:t>en</w:t>
      </w:r>
      <w:r w:rsidR="009C4DFD">
        <w:rPr>
          <w:rFonts w:cstheme="minorHAnsi"/>
          <w:sz w:val="24"/>
          <w:szCs w:val="24"/>
        </w:rPr>
        <w:t>,</w:t>
      </w:r>
      <w:r w:rsidR="00DF44C3" w:rsidRPr="00DF44C3">
        <w:rPr>
          <w:rFonts w:cstheme="minorHAnsi"/>
          <w:sz w:val="24"/>
          <w:szCs w:val="24"/>
        </w:rPr>
        <w:t xml:space="preserve"> </w:t>
      </w:r>
      <w:r w:rsidR="00995C81" w:rsidRPr="00DF44C3">
        <w:rPr>
          <w:rFonts w:cstheme="minorHAnsi"/>
          <w:sz w:val="24"/>
          <w:szCs w:val="24"/>
        </w:rPr>
        <w:t>Indi</w:t>
      </w:r>
      <w:r w:rsidR="00DF44C3" w:rsidRPr="00DF44C3">
        <w:rPr>
          <w:rFonts w:cstheme="minorHAnsi"/>
          <w:sz w:val="24"/>
          <w:szCs w:val="24"/>
        </w:rPr>
        <w:t>en</w:t>
      </w:r>
      <w:r w:rsidR="009C4DFD">
        <w:rPr>
          <w:rFonts w:cstheme="minorHAnsi"/>
          <w:sz w:val="24"/>
          <w:szCs w:val="24"/>
        </w:rPr>
        <w:t xml:space="preserve">, wo </w:t>
      </w:r>
      <w:r w:rsidR="00E33597" w:rsidRPr="00E33597">
        <w:rPr>
          <w:rFonts w:cstheme="minorHAnsi"/>
          <w:sz w:val="24"/>
          <w:szCs w:val="24"/>
        </w:rPr>
        <w:t xml:space="preserve">66% </w:t>
      </w:r>
      <w:r w:rsidR="009C4DFD">
        <w:rPr>
          <w:rFonts w:cstheme="minorHAnsi"/>
          <w:sz w:val="24"/>
          <w:szCs w:val="24"/>
        </w:rPr>
        <w:t xml:space="preserve">der Kinder </w:t>
      </w:r>
      <w:r w:rsidR="00E33597" w:rsidRPr="00E33597">
        <w:rPr>
          <w:rFonts w:cstheme="minorHAnsi"/>
          <w:sz w:val="24"/>
          <w:szCs w:val="24"/>
        </w:rPr>
        <w:t>untergewicht</w:t>
      </w:r>
      <w:r w:rsidR="009C4DFD">
        <w:rPr>
          <w:rFonts w:cstheme="minorHAnsi"/>
          <w:sz w:val="24"/>
          <w:szCs w:val="24"/>
        </w:rPr>
        <w:t>ig</w:t>
      </w:r>
      <w:r w:rsidR="00A814EF">
        <w:rPr>
          <w:rFonts w:cstheme="minorHAnsi"/>
          <w:sz w:val="24"/>
          <w:szCs w:val="24"/>
        </w:rPr>
        <w:t>,</w:t>
      </w:r>
      <w:r w:rsidR="00E33597" w:rsidRPr="00E33597">
        <w:rPr>
          <w:rFonts w:cstheme="minorHAnsi"/>
          <w:sz w:val="24"/>
          <w:szCs w:val="24"/>
        </w:rPr>
        <w:t xml:space="preserve"> 41% unterernährt</w:t>
      </w:r>
      <w:r w:rsidR="009C4DFD">
        <w:rPr>
          <w:rFonts w:cstheme="minorHAnsi"/>
          <w:sz w:val="24"/>
          <w:szCs w:val="24"/>
        </w:rPr>
        <w:t xml:space="preserve"> und </w:t>
      </w:r>
      <w:r w:rsidR="00E33597" w:rsidRPr="00E33597">
        <w:rPr>
          <w:rFonts w:cstheme="minorHAnsi"/>
          <w:sz w:val="24"/>
          <w:szCs w:val="24"/>
        </w:rPr>
        <w:t xml:space="preserve">60% </w:t>
      </w:r>
      <w:r w:rsidR="009C4DFD">
        <w:rPr>
          <w:rFonts w:cstheme="minorHAnsi"/>
          <w:sz w:val="24"/>
          <w:szCs w:val="24"/>
        </w:rPr>
        <w:t>a</w:t>
      </w:r>
      <w:r w:rsidR="00E33597" w:rsidRPr="00E33597">
        <w:rPr>
          <w:rFonts w:cstheme="minorHAnsi"/>
          <w:sz w:val="24"/>
          <w:szCs w:val="24"/>
        </w:rPr>
        <w:t>nämi</w:t>
      </w:r>
      <w:r w:rsidR="009C4DFD">
        <w:rPr>
          <w:rFonts w:cstheme="minorHAnsi"/>
          <w:sz w:val="24"/>
          <w:szCs w:val="24"/>
        </w:rPr>
        <w:t>sch sind</w:t>
      </w:r>
      <w:r w:rsidR="00EB6A86">
        <w:rPr>
          <w:rFonts w:cstheme="minorHAnsi"/>
          <w:sz w:val="24"/>
          <w:szCs w:val="24"/>
        </w:rPr>
        <w:t xml:space="preserve">, und verglich die </w:t>
      </w:r>
      <w:r w:rsidR="009C4DFD">
        <w:rPr>
          <w:rFonts w:cstheme="minorHAnsi"/>
          <w:sz w:val="24"/>
          <w:szCs w:val="24"/>
        </w:rPr>
        <w:t xml:space="preserve">Eisenzufuhr </w:t>
      </w:r>
      <w:r w:rsidR="00E33597" w:rsidRPr="00E33597">
        <w:rPr>
          <w:rFonts w:cstheme="minorHAnsi"/>
          <w:sz w:val="24"/>
          <w:szCs w:val="24"/>
        </w:rPr>
        <w:t>mit Amaranth</w:t>
      </w:r>
      <w:r w:rsidR="009C4DFD">
        <w:rPr>
          <w:rFonts w:cstheme="minorHAnsi"/>
          <w:sz w:val="24"/>
          <w:szCs w:val="24"/>
        </w:rPr>
        <w:t xml:space="preserve"> (</w:t>
      </w:r>
      <w:r w:rsidR="00E33597">
        <w:rPr>
          <w:rFonts w:cstheme="minorHAnsi"/>
          <w:sz w:val="24"/>
          <w:szCs w:val="24"/>
        </w:rPr>
        <w:t>Fe 87 mg%</w:t>
      </w:r>
      <w:r w:rsidR="009C4DFD">
        <w:rPr>
          <w:rFonts w:cstheme="minorHAnsi"/>
          <w:sz w:val="24"/>
          <w:szCs w:val="24"/>
        </w:rPr>
        <w:t>),</w:t>
      </w:r>
      <w:r w:rsidR="00E33597" w:rsidRPr="00E33597">
        <w:rPr>
          <w:rFonts w:cstheme="minorHAnsi"/>
          <w:sz w:val="24"/>
          <w:szCs w:val="24"/>
        </w:rPr>
        <w:t xml:space="preserve"> Moringa </w:t>
      </w:r>
      <w:r w:rsidR="009C4DFD">
        <w:rPr>
          <w:rFonts w:cstheme="minorHAnsi"/>
          <w:sz w:val="24"/>
          <w:szCs w:val="24"/>
        </w:rPr>
        <w:t>(</w:t>
      </w:r>
      <w:r w:rsidR="00E33597">
        <w:rPr>
          <w:rFonts w:cstheme="minorHAnsi"/>
          <w:sz w:val="24"/>
          <w:szCs w:val="24"/>
        </w:rPr>
        <w:t>Fe 10-20 mg%</w:t>
      </w:r>
      <w:r w:rsidR="009C4DFD">
        <w:rPr>
          <w:rFonts w:cstheme="minorHAnsi"/>
          <w:sz w:val="24"/>
          <w:szCs w:val="24"/>
        </w:rPr>
        <w:t>) gegenüber Nahrungsergänzungsmitteln</w:t>
      </w:r>
      <w:r w:rsidR="00EB6A86">
        <w:rPr>
          <w:rFonts w:cstheme="minorHAnsi"/>
          <w:sz w:val="24"/>
          <w:szCs w:val="24"/>
        </w:rPr>
        <w:t xml:space="preserve">. </w:t>
      </w:r>
      <w:r w:rsidR="00AC0678">
        <w:rPr>
          <w:rFonts w:cstheme="minorHAnsi"/>
          <w:sz w:val="24"/>
          <w:szCs w:val="24"/>
        </w:rPr>
        <w:lastRenderedPageBreak/>
        <w:t xml:space="preserve">Die Bedeutung soziokultureller Faktoren auf die Ernährung Schwangerer und stillender Mütter zeigte anhand der </w:t>
      </w:r>
      <w:r w:rsidR="00CE47EF">
        <w:rPr>
          <w:rFonts w:cstheme="minorHAnsi"/>
          <w:sz w:val="24"/>
          <w:szCs w:val="24"/>
        </w:rPr>
        <w:t xml:space="preserve">länderspezifischen </w:t>
      </w:r>
      <w:r w:rsidR="00AC0678">
        <w:rPr>
          <w:rFonts w:cstheme="minorHAnsi"/>
          <w:sz w:val="24"/>
          <w:szCs w:val="24"/>
        </w:rPr>
        <w:t xml:space="preserve">verschiedenen Ernährungstabus </w:t>
      </w:r>
      <w:r w:rsidR="00995C81" w:rsidRPr="00AC0678">
        <w:rPr>
          <w:rFonts w:cstheme="minorHAnsi"/>
          <w:sz w:val="24"/>
          <w:szCs w:val="24"/>
        </w:rPr>
        <w:t xml:space="preserve">Neshat Chareh </w:t>
      </w:r>
      <w:r w:rsidR="00AC0678" w:rsidRPr="00AC0678">
        <w:rPr>
          <w:rFonts w:cstheme="minorHAnsi"/>
          <w:sz w:val="24"/>
          <w:szCs w:val="24"/>
        </w:rPr>
        <w:t>a</w:t>
      </w:r>
      <w:r w:rsidR="00AC0678">
        <w:rPr>
          <w:rFonts w:cstheme="minorHAnsi"/>
          <w:sz w:val="24"/>
          <w:szCs w:val="24"/>
        </w:rPr>
        <w:t xml:space="preserve">uf: </w:t>
      </w:r>
      <w:r w:rsidR="00CE47EF">
        <w:rPr>
          <w:rFonts w:cstheme="minorHAnsi"/>
          <w:sz w:val="24"/>
          <w:szCs w:val="24"/>
        </w:rPr>
        <w:t xml:space="preserve">Eine richtige Ernährung soll </w:t>
      </w:r>
      <w:r w:rsidR="00DF44C3" w:rsidRPr="00DF44C3">
        <w:rPr>
          <w:rFonts w:cstheme="minorHAnsi"/>
          <w:sz w:val="24"/>
          <w:szCs w:val="24"/>
        </w:rPr>
        <w:t>Fehl</w:t>
      </w:r>
      <w:r w:rsidR="00CE47EF">
        <w:rPr>
          <w:rFonts w:cstheme="minorHAnsi"/>
          <w:sz w:val="24"/>
          <w:szCs w:val="24"/>
        </w:rPr>
        <w:t>bildungen und Fehl</w:t>
      </w:r>
      <w:r w:rsidR="00DF44C3" w:rsidRPr="00DF44C3">
        <w:rPr>
          <w:rFonts w:cstheme="minorHAnsi"/>
          <w:sz w:val="24"/>
          <w:szCs w:val="24"/>
        </w:rPr>
        <w:t xml:space="preserve">geburten verhindern, </w:t>
      </w:r>
      <w:r w:rsidR="00CE47EF">
        <w:rPr>
          <w:rFonts w:cstheme="minorHAnsi"/>
          <w:sz w:val="24"/>
          <w:szCs w:val="24"/>
        </w:rPr>
        <w:t xml:space="preserve">die </w:t>
      </w:r>
      <w:r w:rsidR="00DF44C3" w:rsidRPr="00DF44C3">
        <w:rPr>
          <w:rFonts w:cstheme="minorHAnsi"/>
          <w:sz w:val="24"/>
          <w:szCs w:val="24"/>
        </w:rPr>
        <w:t>Geburt</w:t>
      </w:r>
      <w:r w:rsidR="00CE47EF">
        <w:rPr>
          <w:rFonts w:cstheme="minorHAnsi"/>
          <w:sz w:val="24"/>
          <w:szCs w:val="24"/>
        </w:rPr>
        <w:t xml:space="preserve"> </w:t>
      </w:r>
      <w:r w:rsidR="00DF44C3" w:rsidRPr="00DF44C3">
        <w:rPr>
          <w:rFonts w:cstheme="minorHAnsi"/>
          <w:sz w:val="24"/>
          <w:szCs w:val="24"/>
        </w:rPr>
        <w:t>erleichtern</w:t>
      </w:r>
      <w:r w:rsidR="00CE47EF">
        <w:rPr>
          <w:rFonts w:cstheme="minorHAnsi"/>
          <w:sz w:val="24"/>
          <w:szCs w:val="24"/>
        </w:rPr>
        <w:t xml:space="preserve"> und auch </w:t>
      </w:r>
      <w:r w:rsidR="00DF44C3" w:rsidRPr="00DF44C3">
        <w:rPr>
          <w:rFonts w:cstheme="minorHAnsi"/>
          <w:sz w:val="24"/>
          <w:szCs w:val="24"/>
        </w:rPr>
        <w:t>schlechte</w:t>
      </w:r>
      <w:r w:rsidR="00CE47EF">
        <w:rPr>
          <w:rFonts w:cstheme="minorHAnsi"/>
          <w:sz w:val="24"/>
          <w:szCs w:val="24"/>
        </w:rPr>
        <w:t>n Eigenschaften d</w:t>
      </w:r>
      <w:r w:rsidR="00DF44C3" w:rsidRPr="00DF44C3">
        <w:rPr>
          <w:rFonts w:cstheme="minorHAnsi"/>
          <w:sz w:val="24"/>
          <w:szCs w:val="24"/>
        </w:rPr>
        <w:t>er Kinder</w:t>
      </w:r>
      <w:r w:rsidR="00CE47EF">
        <w:rPr>
          <w:rFonts w:cstheme="minorHAnsi"/>
          <w:sz w:val="24"/>
          <w:szCs w:val="24"/>
        </w:rPr>
        <w:t xml:space="preserve"> vorbeugen. Sehr verbreitet ist eine Kategorisierung nach „Heiß“ und „Kalt“: </w:t>
      </w:r>
      <w:r w:rsidR="00DF44C3">
        <w:rPr>
          <w:rFonts w:cstheme="minorHAnsi"/>
          <w:sz w:val="24"/>
          <w:szCs w:val="24"/>
        </w:rPr>
        <w:t>Stillen</w:t>
      </w:r>
      <w:r w:rsidR="00CE47EF">
        <w:rPr>
          <w:rFonts w:cstheme="minorHAnsi"/>
          <w:sz w:val="24"/>
          <w:szCs w:val="24"/>
        </w:rPr>
        <w:t>de</w:t>
      </w:r>
      <w:r w:rsidR="00DF44C3">
        <w:rPr>
          <w:rFonts w:cstheme="minorHAnsi"/>
          <w:sz w:val="24"/>
          <w:szCs w:val="24"/>
        </w:rPr>
        <w:t xml:space="preserve"> verlieren Hitze und werden empfänglich für </w:t>
      </w:r>
      <w:r w:rsidR="00CE47EF">
        <w:rPr>
          <w:rFonts w:cstheme="minorHAnsi"/>
          <w:sz w:val="24"/>
          <w:szCs w:val="24"/>
        </w:rPr>
        <w:t>K</w:t>
      </w:r>
      <w:r w:rsidR="00DF44C3">
        <w:rPr>
          <w:rFonts w:cstheme="minorHAnsi"/>
          <w:sz w:val="24"/>
          <w:szCs w:val="24"/>
        </w:rPr>
        <w:t>ran</w:t>
      </w:r>
      <w:r w:rsidR="00CE47EF">
        <w:rPr>
          <w:rFonts w:cstheme="minorHAnsi"/>
          <w:sz w:val="24"/>
          <w:szCs w:val="24"/>
        </w:rPr>
        <w:t>k</w:t>
      </w:r>
      <w:r w:rsidR="00DF44C3">
        <w:rPr>
          <w:rFonts w:cstheme="minorHAnsi"/>
          <w:sz w:val="24"/>
          <w:szCs w:val="24"/>
        </w:rPr>
        <w:t>heiten</w:t>
      </w:r>
      <w:r w:rsidR="00CE47EF">
        <w:rPr>
          <w:rFonts w:cstheme="minorHAnsi"/>
          <w:sz w:val="24"/>
          <w:szCs w:val="24"/>
        </w:rPr>
        <w:t>. Verbreitet sind Signatur</w:t>
      </w:r>
      <w:r w:rsidR="00A46859">
        <w:rPr>
          <w:rFonts w:cstheme="minorHAnsi"/>
          <w:sz w:val="24"/>
          <w:szCs w:val="24"/>
        </w:rPr>
        <w:t>lehr</w:t>
      </w:r>
      <w:r w:rsidR="00CE47EF">
        <w:rPr>
          <w:rFonts w:cstheme="minorHAnsi"/>
          <w:sz w:val="24"/>
          <w:szCs w:val="24"/>
        </w:rPr>
        <w:t xml:space="preserve">en: so führt </w:t>
      </w:r>
      <w:r w:rsidR="007B3FD5">
        <w:rPr>
          <w:rFonts w:cstheme="minorHAnsi"/>
          <w:sz w:val="24"/>
          <w:szCs w:val="24"/>
        </w:rPr>
        <w:t>in China der Verzehr von Hasen zu H</w:t>
      </w:r>
      <w:r w:rsidR="00DF44C3">
        <w:rPr>
          <w:rFonts w:cstheme="minorHAnsi"/>
          <w:sz w:val="24"/>
          <w:szCs w:val="24"/>
        </w:rPr>
        <w:t>as</w:t>
      </w:r>
      <w:r w:rsidR="007B3FD5">
        <w:rPr>
          <w:rFonts w:cstheme="minorHAnsi"/>
          <w:sz w:val="24"/>
          <w:szCs w:val="24"/>
        </w:rPr>
        <w:t>e</w:t>
      </w:r>
      <w:r w:rsidR="00DF44C3">
        <w:rPr>
          <w:rFonts w:cstheme="minorHAnsi"/>
          <w:sz w:val="24"/>
          <w:szCs w:val="24"/>
        </w:rPr>
        <w:t>ns</w:t>
      </w:r>
      <w:r w:rsidR="007B3FD5">
        <w:rPr>
          <w:rFonts w:cstheme="minorHAnsi"/>
          <w:sz w:val="24"/>
          <w:szCs w:val="24"/>
        </w:rPr>
        <w:t>c</w:t>
      </w:r>
      <w:r w:rsidR="00DF44C3">
        <w:rPr>
          <w:rFonts w:cstheme="minorHAnsi"/>
          <w:sz w:val="24"/>
          <w:szCs w:val="24"/>
        </w:rPr>
        <w:t>harte</w:t>
      </w:r>
      <w:r w:rsidR="007B3FD5">
        <w:rPr>
          <w:rFonts w:cstheme="minorHAnsi"/>
          <w:sz w:val="24"/>
          <w:szCs w:val="24"/>
        </w:rPr>
        <w:t>n, von Sch</w:t>
      </w:r>
      <w:r w:rsidR="00DF44C3">
        <w:rPr>
          <w:rFonts w:cstheme="minorHAnsi"/>
          <w:sz w:val="24"/>
          <w:szCs w:val="24"/>
        </w:rPr>
        <w:t>lange</w:t>
      </w:r>
      <w:r w:rsidR="007B3FD5">
        <w:rPr>
          <w:rFonts w:cstheme="minorHAnsi"/>
          <w:sz w:val="24"/>
          <w:szCs w:val="24"/>
        </w:rPr>
        <w:t>n zu F</w:t>
      </w:r>
      <w:r w:rsidR="00DF44C3">
        <w:rPr>
          <w:rFonts w:cstheme="minorHAnsi"/>
          <w:sz w:val="24"/>
          <w:szCs w:val="24"/>
        </w:rPr>
        <w:t>rühgeburt</w:t>
      </w:r>
      <w:r w:rsidR="007B3FD5">
        <w:rPr>
          <w:rFonts w:cstheme="minorHAnsi"/>
          <w:sz w:val="24"/>
          <w:szCs w:val="24"/>
        </w:rPr>
        <w:t xml:space="preserve">, von Enten zu Enteneigenschaften. In </w:t>
      </w:r>
      <w:r w:rsidR="00DF44C3">
        <w:rPr>
          <w:rFonts w:cstheme="minorHAnsi"/>
          <w:sz w:val="24"/>
          <w:szCs w:val="24"/>
        </w:rPr>
        <w:t>Thailand</w:t>
      </w:r>
      <w:r w:rsidR="007B3FD5">
        <w:rPr>
          <w:rFonts w:cstheme="minorHAnsi"/>
          <w:sz w:val="24"/>
          <w:szCs w:val="24"/>
        </w:rPr>
        <w:t xml:space="preserve"> führen zu viele Gewürze zu Haarlosigkeit, T</w:t>
      </w:r>
      <w:r w:rsidR="00DF44C3">
        <w:rPr>
          <w:rFonts w:cstheme="minorHAnsi"/>
          <w:sz w:val="24"/>
          <w:szCs w:val="24"/>
        </w:rPr>
        <w:t xml:space="preserve">ee und </w:t>
      </w:r>
      <w:r w:rsidR="007B3FD5">
        <w:rPr>
          <w:rFonts w:cstheme="minorHAnsi"/>
          <w:sz w:val="24"/>
          <w:szCs w:val="24"/>
        </w:rPr>
        <w:t>Kaffee zu D</w:t>
      </w:r>
      <w:r w:rsidR="00DF44C3">
        <w:rPr>
          <w:rFonts w:cstheme="minorHAnsi"/>
          <w:sz w:val="24"/>
          <w:szCs w:val="24"/>
        </w:rPr>
        <w:t>um</w:t>
      </w:r>
      <w:r w:rsidR="007B3FD5">
        <w:rPr>
          <w:rFonts w:cstheme="minorHAnsi"/>
          <w:sz w:val="24"/>
          <w:szCs w:val="24"/>
        </w:rPr>
        <w:t xml:space="preserve">mheit. In </w:t>
      </w:r>
      <w:r w:rsidR="00DF44C3">
        <w:rPr>
          <w:rFonts w:cstheme="minorHAnsi"/>
          <w:sz w:val="24"/>
          <w:szCs w:val="24"/>
        </w:rPr>
        <w:t>Indien</w:t>
      </w:r>
      <w:r w:rsidR="007B3FD5">
        <w:rPr>
          <w:rFonts w:cstheme="minorHAnsi"/>
          <w:sz w:val="24"/>
          <w:szCs w:val="24"/>
        </w:rPr>
        <w:t xml:space="preserve"> führt </w:t>
      </w:r>
      <w:r w:rsidR="00DF44C3">
        <w:rPr>
          <w:rFonts w:cstheme="minorHAnsi"/>
          <w:sz w:val="24"/>
          <w:szCs w:val="24"/>
        </w:rPr>
        <w:t xml:space="preserve">Papaya </w:t>
      </w:r>
      <w:r w:rsidR="007B3FD5">
        <w:rPr>
          <w:rFonts w:cstheme="minorHAnsi"/>
          <w:sz w:val="24"/>
          <w:szCs w:val="24"/>
        </w:rPr>
        <w:t>wegen „Kä</w:t>
      </w:r>
      <w:r w:rsidR="00DF44C3">
        <w:rPr>
          <w:rFonts w:cstheme="minorHAnsi"/>
          <w:sz w:val="24"/>
          <w:szCs w:val="24"/>
        </w:rPr>
        <w:t>lt</w:t>
      </w:r>
      <w:r w:rsidR="007B3FD5">
        <w:rPr>
          <w:rFonts w:cstheme="minorHAnsi"/>
          <w:sz w:val="24"/>
          <w:szCs w:val="24"/>
        </w:rPr>
        <w:t>e“ zu Fehlgeb</w:t>
      </w:r>
      <w:r w:rsidR="00DF44C3">
        <w:rPr>
          <w:rFonts w:cstheme="minorHAnsi"/>
          <w:sz w:val="24"/>
          <w:szCs w:val="24"/>
        </w:rPr>
        <w:t>u</w:t>
      </w:r>
      <w:r w:rsidR="007B3FD5">
        <w:rPr>
          <w:rFonts w:cstheme="minorHAnsi"/>
          <w:sz w:val="24"/>
          <w:szCs w:val="24"/>
        </w:rPr>
        <w:t>r</w:t>
      </w:r>
      <w:r w:rsidR="00DF44C3">
        <w:rPr>
          <w:rFonts w:cstheme="minorHAnsi"/>
          <w:sz w:val="24"/>
          <w:szCs w:val="24"/>
        </w:rPr>
        <w:t>t</w:t>
      </w:r>
      <w:r w:rsidR="007B3FD5">
        <w:rPr>
          <w:rFonts w:cstheme="minorHAnsi"/>
          <w:sz w:val="24"/>
          <w:szCs w:val="24"/>
        </w:rPr>
        <w:t xml:space="preserve">en, </w:t>
      </w:r>
      <w:r w:rsidR="00DF44C3">
        <w:rPr>
          <w:rFonts w:cstheme="minorHAnsi"/>
          <w:sz w:val="24"/>
          <w:szCs w:val="24"/>
        </w:rPr>
        <w:t xml:space="preserve">Bananen </w:t>
      </w:r>
      <w:r w:rsidR="007B3FD5">
        <w:rPr>
          <w:rFonts w:cstheme="minorHAnsi"/>
          <w:sz w:val="24"/>
          <w:szCs w:val="24"/>
        </w:rPr>
        <w:t>zu F</w:t>
      </w:r>
      <w:r w:rsidR="00DF44C3">
        <w:rPr>
          <w:rFonts w:cstheme="minorHAnsi"/>
          <w:sz w:val="24"/>
          <w:szCs w:val="24"/>
        </w:rPr>
        <w:t>ieber u</w:t>
      </w:r>
      <w:r w:rsidR="007B3FD5">
        <w:rPr>
          <w:rFonts w:cstheme="minorHAnsi"/>
          <w:sz w:val="24"/>
          <w:szCs w:val="24"/>
        </w:rPr>
        <w:t>nd H</w:t>
      </w:r>
      <w:r w:rsidR="00DF44C3">
        <w:rPr>
          <w:rFonts w:cstheme="minorHAnsi"/>
          <w:sz w:val="24"/>
          <w:szCs w:val="24"/>
        </w:rPr>
        <w:t>usten</w:t>
      </w:r>
      <w:r w:rsidR="007B3FD5">
        <w:rPr>
          <w:rFonts w:cstheme="minorHAnsi"/>
          <w:sz w:val="24"/>
          <w:szCs w:val="24"/>
        </w:rPr>
        <w:t xml:space="preserve">, in </w:t>
      </w:r>
      <w:r w:rsidR="00DF44C3">
        <w:rPr>
          <w:rFonts w:cstheme="minorHAnsi"/>
          <w:sz w:val="24"/>
          <w:szCs w:val="24"/>
        </w:rPr>
        <w:t xml:space="preserve">Nigeria </w:t>
      </w:r>
      <w:r w:rsidR="007B3FD5">
        <w:rPr>
          <w:rFonts w:cstheme="minorHAnsi"/>
          <w:sz w:val="24"/>
          <w:szCs w:val="24"/>
        </w:rPr>
        <w:t xml:space="preserve">zu </w:t>
      </w:r>
      <w:r w:rsidR="00DF44C3">
        <w:rPr>
          <w:rFonts w:cstheme="minorHAnsi"/>
          <w:sz w:val="24"/>
          <w:szCs w:val="24"/>
        </w:rPr>
        <w:t xml:space="preserve">Sabbern, </w:t>
      </w:r>
      <w:r w:rsidR="007B3FD5">
        <w:rPr>
          <w:rFonts w:cstheme="minorHAnsi"/>
          <w:sz w:val="24"/>
          <w:szCs w:val="24"/>
        </w:rPr>
        <w:t>Speicheln und Sp</w:t>
      </w:r>
      <w:r w:rsidR="00DF44C3">
        <w:rPr>
          <w:rFonts w:cstheme="minorHAnsi"/>
          <w:sz w:val="24"/>
          <w:szCs w:val="24"/>
        </w:rPr>
        <w:t>rachstör</w:t>
      </w:r>
      <w:r w:rsidR="007B3FD5">
        <w:rPr>
          <w:rFonts w:cstheme="minorHAnsi"/>
          <w:sz w:val="24"/>
          <w:szCs w:val="24"/>
        </w:rPr>
        <w:t xml:space="preserve">ung. </w:t>
      </w:r>
      <w:r w:rsidR="00DF44C3">
        <w:rPr>
          <w:rFonts w:cstheme="minorHAnsi"/>
          <w:sz w:val="24"/>
          <w:szCs w:val="24"/>
        </w:rPr>
        <w:t xml:space="preserve">Eier machen </w:t>
      </w:r>
      <w:r w:rsidR="007B3FD5">
        <w:rPr>
          <w:rFonts w:cstheme="minorHAnsi"/>
          <w:sz w:val="24"/>
          <w:szCs w:val="24"/>
        </w:rPr>
        <w:t xml:space="preserve">das Kind </w:t>
      </w:r>
      <w:r w:rsidR="00DF44C3">
        <w:rPr>
          <w:rFonts w:cstheme="minorHAnsi"/>
          <w:sz w:val="24"/>
          <w:szCs w:val="24"/>
        </w:rPr>
        <w:t>zu dick</w:t>
      </w:r>
      <w:r w:rsidR="007B3FD5">
        <w:rPr>
          <w:rFonts w:cstheme="minorHAnsi"/>
          <w:sz w:val="24"/>
          <w:szCs w:val="24"/>
        </w:rPr>
        <w:t>. In B</w:t>
      </w:r>
      <w:r w:rsidR="00DF44C3">
        <w:rPr>
          <w:rFonts w:cstheme="minorHAnsi"/>
          <w:sz w:val="24"/>
          <w:szCs w:val="24"/>
        </w:rPr>
        <w:t xml:space="preserve">urkina </w:t>
      </w:r>
      <w:r w:rsidR="007B3FD5">
        <w:rPr>
          <w:rFonts w:cstheme="minorHAnsi"/>
          <w:sz w:val="24"/>
          <w:szCs w:val="24"/>
        </w:rPr>
        <w:t>F</w:t>
      </w:r>
      <w:r w:rsidR="00DF44C3">
        <w:rPr>
          <w:rFonts w:cstheme="minorHAnsi"/>
          <w:sz w:val="24"/>
          <w:szCs w:val="24"/>
        </w:rPr>
        <w:t xml:space="preserve">aso </w:t>
      </w:r>
      <w:r w:rsidR="007B3FD5">
        <w:rPr>
          <w:rFonts w:cstheme="minorHAnsi"/>
          <w:sz w:val="24"/>
          <w:szCs w:val="24"/>
        </w:rPr>
        <w:t xml:space="preserve">wird ein </w:t>
      </w:r>
      <w:r w:rsidR="00DF44C3">
        <w:rPr>
          <w:rFonts w:cstheme="minorHAnsi"/>
          <w:sz w:val="24"/>
          <w:szCs w:val="24"/>
        </w:rPr>
        <w:t>Mango</w:t>
      </w:r>
      <w:r w:rsidR="007B3FD5">
        <w:rPr>
          <w:rFonts w:cstheme="minorHAnsi"/>
          <w:sz w:val="24"/>
          <w:szCs w:val="24"/>
        </w:rPr>
        <w:t xml:space="preserve">genuss mit </w:t>
      </w:r>
      <w:r w:rsidR="00DF44C3">
        <w:rPr>
          <w:rFonts w:cstheme="minorHAnsi"/>
          <w:sz w:val="24"/>
          <w:szCs w:val="24"/>
        </w:rPr>
        <w:t>schwere</w:t>
      </w:r>
      <w:r w:rsidR="007B3FD5">
        <w:rPr>
          <w:rFonts w:cstheme="minorHAnsi"/>
          <w:sz w:val="24"/>
          <w:szCs w:val="24"/>
        </w:rPr>
        <w:t>r</w:t>
      </w:r>
      <w:r w:rsidR="00DF44C3">
        <w:rPr>
          <w:rFonts w:cstheme="minorHAnsi"/>
          <w:sz w:val="24"/>
          <w:szCs w:val="24"/>
        </w:rPr>
        <w:t xml:space="preserve"> </w:t>
      </w:r>
      <w:r w:rsidR="007B3FD5">
        <w:rPr>
          <w:rFonts w:cstheme="minorHAnsi"/>
          <w:sz w:val="24"/>
          <w:szCs w:val="24"/>
        </w:rPr>
        <w:t>G</w:t>
      </w:r>
      <w:r w:rsidR="00DF44C3">
        <w:rPr>
          <w:rFonts w:cstheme="minorHAnsi"/>
          <w:sz w:val="24"/>
          <w:szCs w:val="24"/>
        </w:rPr>
        <w:t>eburt</w:t>
      </w:r>
      <w:r w:rsidR="007B3FD5">
        <w:rPr>
          <w:rFonts w:cstheme="minorHAnsi"/>
          <w:sz w:val="24"/>
          <w:szCs w:val="24"/>
        </w:rPr>
        <w:t xml:space="preserve"> und</w:t>
      </w:r>
      <w:r w:rsidR="00DF44C3">
        <w:rPr>
          <w:rFonts w:cstheme="minorHAnsi"/>
          <w:sz w:val="24"/>
          <w:szCs w:val="24"/>
        </w:rPr>
        <w:t xml:space="preserve"> sch</w:t>
      </w:r>
      <w:r w:rsidR="007B3FD5">
        <w:rPr>
          <w:rFonts w:cstheme="minorHAnsi"/>
          <w:sz w:val="24"/>
          <w:szCs w:val="24"/>
        </w:rPr>
        <w:t>m</w:t>
      </w:r>
      <w:r w:rsidR="00DF44C3">
        <w:rPr>
          <w:rFonts w:cstheme="minorHAnsi"/>
          <w:sz w:val="24"/>
          <w:szCs w:val="24"/>
        </w:rPr>
        <w:t>ut</w:t>
      </w:r>
      <w:r w:rsidR="007B3FD5">
        <w:rPr>
          <w:rFonts w:cstheme="minorHAnsi"/>
          <w:sz w:val="24"/>
          <w:szCs w:val="24"/>
        </w:rPr>
        <w:t>z</w:t>
      </w:r>
      <w:r w:rsidR="00DF44C3">
        <w:rPr>
          <w:rFonts w:cstheme="minorHAnsi"/>
          <w:sz w:val="24"/>
          <w:szCs w:val="24"/>
        </w:rPr>
        <w:t>ige</w:t>
      </w:r>
      <w:r w:rsidR="007B3FD5">
        <w:rPr>
          <w:rFonts w:cstheme="minorHAnsi"/>
          <w:sz w:val="24"/>
          <w:szCs w:val="24"/>
        </w:rPr>
        <w:t>n</w:t>
      </w:r>
      <w:r w:rsidR="00DF44C3">
        <w:rPr>
          <w:rFonts w:cstheme="minorHAnsi"/>
          <w:sz w:val="24"/>
          <w:szCs w:val="24"/>
        </w:rPr>
        <w:t xml:space="preserve"> Kinde</w:t>
      </w:r>
      <w:r w:rsidR="007B3FD5">
        <w:rPr>
          <w:rFonts w:cstheme="minorHAnsi"/>
          <w:sz w:val="24"/>
          <w:szCs w:val="24"/>
        </w:rPr>
        <w:t xml:space="preserve">rn assoziiert, </w:t>
      </w:r>
      <w:r w:rsidR="00DF44C3">
        <w:rPr>
          <w:rFonts w:cstheme="minorHAnsi"/>
          <w:sz w:val="24"/>
          <w:szCs w:val="24"/>
        </w:rPr>
        <w:t>Chili m</w:t>
      </w:r>
      <w:r w:rsidR="007B3FD5">
        <w:rPr>
          <w:rFonts w:cstheme="minorHAnsi"/>
          <w:sz w:val="24"/>
          <w:szCs w:val="24"/>
        </w:rPr>
        <w:t>it Haut</w:t>
      </w:r>
      <w:r w:rsidR="00DF44C3">
        <w:rPr>
          <w:rFonts w:cstheme="minorHAnsi"/>
          <w:sz w:val="24"/>
          <w:szCs w:val="24"/>
        </w:rPr>
        <w:t>ausschläge</w:t>
      </w:r>
      <w:r w:rsidR="007B3FD5">
        <w:rPr>
          <w:rFonts w:cstheme="minorHAnsi"/>
          <w:sz w:val="24"/>
          <w:szCs w:val="24"/>
        </w:rPr>
        <w:t xml:space="preserve">n. </w:t>
      </w:r>
      <w:r w:rsidR="00DF44C3">
        <w:rPr>
          <w:rFonts w:cstheme="minorHAnsi"/>
          <w:sz w:val="24"/>
          <w:szCs w:val="24"/>
        </w:rPr>
        <w:t xml:space="preserve">Ratten und </w:t>
      </w:r>
      <w:r w:rsidR="007B3FD5">
        <w:rPr>
          <w:rFonts w:cstheme="minorHAnsi"/>
          <w:sz w:val="24"/>
          <w:szCs w:val="24"/>
        </w:rPr>
        <w:t>E</w:t>
      </w:r>
      <w:r w:rsidR="00DF44C3">
        <w:rPr>
          <w:rFonts w:cstheme="minorHAnsi"/>
          <w:sz w:val="24"/>
          <w:szCs w:val="24"/>
        </w:rPr>
        <w:t>ier machen diebisch</w:t>
      </w:r>
      <w:r w:rsidR="009C4DFD">
        <w:rPr>
          <w:rFonts w:cstheme="minorHAnsi"/>
          <w:sz w:val="24"/>
          <w:szCs w:val="24"/>
        </w:rPr>
        <w:t>. In Asien sind Meeresfrüchte tabu, aber auch Fleisch, Bananen und Papayas. Beim Stillen machen rohe Speisen, Eis und Wasser Kälte, Meeresfrüc</w:t>
      </w:r>
      <w:r w:rsidR="00DF44C3">
        <w:rPr>
          <w:rFonts w:cstheme="minorHAnsi"/>
          <w:sz w:val="24"/>
          <w:szCs w:val="24"/>
        </w:rPr>
        <w:t xml:space="preserve">hte </w:t>
      </w:r>
      <w:r w:rsidR="009C4DFD">
        <w:rPr>
          <w:rFonts w:cstheme="minorHAnsi"/>
          <w:sz w:val="24"/>
          <w:szCs w:val="24"/>
        </w:rPr>
        <w:t>A</w:t>
      </w:r>
      <w:r w:rsidR="00DF44C3">
        <w:rPr>
          <w:rFonts w:cstheme="minorHAnsi"/>
          <w:sz w:val="24"/>
          <w:szCs w:val="24"/>
        </w:rPr>
        <w:t>llergien</w:t>
      </w:r>
      <w:r w:rsidR="009C4DFD">
        <w:rPr>
          <w:rFonts w:cstheme="minorHAnsi"/>
          <w:sz w:val="24"/>
          <w:szCs w:val="24"/>
        </w:rPr>
        <w:t>, und in G</w:t>
      </w:r>
      <w:r w:rsidR="00DF44C3">
        <w:rPr>
          <w:rFonts w:cstheme="minorHAnsi"/>
          <w:sz w:val="24"/>
          <w:szCs w:val="24"/>
        </w:rPr>
        <w:t xml:space="preserve">hana </w:t>
      </w:r>
      <w:r w:rsidR="009C4DFD">
        <w:rPr>
          <w:rFonts w:cstheme="minorHAnsi"/>
          <w:sz w:val="24"/>
          <w:szCs w:val="24"/>
        </w:rPr>
        <w:t xml:space="preserve">trocknet </w:t>
      </w:r>
      <w:r w:rsidR="00DF44C3">
        <w:rPr>
          <w:rFonts w:cstheme="minorHAnsi"/>
          <w:sz w:val="24"/>
          <w:szCs w:val="24"/>
        </w:rPr>
        <w:t xml:space="preserve">frisches Fleisch die </w:t>
      </w:r>
      <w:r w:rsidR="009C4DFD">
        <w:rPr>
          <w:rFonts w:cstheme="minorHAnsi"/>
          <w:sz w:val="24"/>
          <w:szCs w:val="24"/>
        </w:rPr>
        <w:t>M</w:t>
      </w:r>
      <w:r w:rsidR="00DF44C3">
        <w:rPr>
          <w:rFonts w:cstheme="minorHAnsi"/>
          <w:sz w:val="24"/>
          <w:szCs w:val="24"/>
        </w:rPr>
        <w:t>ilch aus</w:t>
      </w:r>
      <w:r w:rsidR="009C4DFD">
        <w:rPr>
          <w:rFonts w:cstheme="minorHAnsi"/>
          <w:sz w:val="24"/>
          <w:szCs w:val="24"/>
        </w:rPr>
        <w:t xml:space="preserve">. So gibt es kulturelle Vorurteile zu </w:t>
      </w:r>
      <w:r w:rsidR="00DF44C3">
        <w:rPr>
          <w:rFonts w:cstheme="minorHAnsi"/>
          <w:sz w:val="24"/>
          <w:szCs w:val="24"/>
        </w:rPr>
        <w:t>Gesundheit und Ernährung</w:t>
      </w:r>
      <w:r w:rsidR="009C4DFD">
        <w:rPr>
          <w:rFonts w:cstheme="minorHAnsi"/>
          <w:sz w:val="24"/>
          <w:szCs w:val="24"/>
        </w:rPr>
        <w:t xml:space="preserve">, nicht aber </w:t>
      </w:r>
      <w:r w:rsidR="00DF44C3">
        <w:rPr>
          <w:rFonts w:cstheme="minorHAnsi"/>
          <w:sz w:val="24"/>
          <w:szCs w:val="24"/>
        </w:rPr>
        <w:t>Wis</w:t>
      </w:r>
      <w:r w:rsidR="009C4DFD">
        <w:rPr>
          <w:rFonts w:cstheme="minorHAnsi"/>
          <w:sz w:val="24"/>
          <w:szCs w:val="24"/>
        </w:rPr>
        <w:t>s</w:t>
      </w:r>
      <w:r w:rsidR="00DF44C3">
        <w:rPr>
          <w:rFonts w:cstheme="minorHAnsi"/>
          <w:sz w:val="24"/>
          <w:szCs w:val="24"/>
        </w:rPr>
        <w:t>en</w:t>
      </w:r>
      <w:r w:rsidR="009C4DFD">
        <w:rPr>
          <w:rFonts w:cstheme="minorHAnsi"/>
          <w:sz w:val="24"/>
          <w:szCs w:val="24"/>
        </w:rPr>
        <w:t xml:space="preserve">. Es sind nicht nur </w:t>
      </w:r>
      <w:r w:rsidR="00DF44C3">
        <w:rPr>
          <w:rFonts w:cstheme="minorHAnsi"/>
          <w:sz w:val="24"/>
          <w:szCs w:val="24"/>
        </w:rPr>
        <w:t>Schwanger</w:t>
      </w:r>
      <w:r w:rsidR="009C4DFD">
        <w:rPr>
          <w:rFonts w:cstheme="minorHAnsi"/>
          <w:sz w:val="24"/>
          <w:szCs w:val="24"/>
        </w:rPr>
        <w:t>e</w:t>
      </w:r>
      <w:r w:rsidR="00DF44C3">
        <w:rPr>
          <w:rFonts w:cstheme="minorHAnsi"/>
          <w:sz w:val="24"/>
          <w:szCs w:val="24"/>
        </w:rPr>
        <w:t xml:space="preserve"> und </w:t>
      </w:r>
      <w:r w:rsidR="009C4DFD">
        <w:rPr>
          <w:rFonts w:cstheme="minorHAnsi"/>
          <w:sz w:val="24"/>
          <w:szCs w:val="24"/>
        </w:rPr>
        <w:t>Laktier</w:t>
      </w:r>
      <w:r w:rsidR="00DF44C3">
        <w:rPr>
          <w:rFonts w:cstheme="minorHAnsi"/>
          <w:sz w:val="24"/>
          <w:szCs w:val="24"/>
        </w:rPr>
        <w:t>e</w:t>
      </w:r>
      <w:r w:rsidR="009C4DFD">
        <w:rPr>
          <w:rFonts w:cstheme="minorHAnsi"/>
          <w:sz w:val="24"/>
          <w:szCs w:val="24"/>
        </w:rPr>
        <w:t>n</w:t>
      </w:r>
      <w:r w:rsidR="00DF44C3">
        <w:rPr>
          <w:rFonts w:cstheme="minorHAnsi"/>
          <w:sz w:val="24"/>
          <w:szCs w:val="24"/>
        </w:rPr>
        <w:t>de</w:t>
      </w:r>
      <w:r w:rsidR="009C4DFD">
        <w:rPr>
          <w:rFonts w:cstheme="minorHAnsi"/>
          <w:sz w:val="24"/>
          <w:szCs w:val="24"/>
        </w:rPr>
        <w:t xml:space="preserve">, die </w:t>
      </w:r>
      <w:r w:rsidR="00DF44C3">
        <w:rPr>
          <w:rFonts w:cstheme="minorHAnsi"/>
          <w:sz w:val="24"/>
          <w:szCs w:val="24"/>
        </w:rPr>
        <w:t>besser geschult werden</w:t>
      </w:r>
      <w:r w:rsidR="009C4DFD">
        <w:rPr>
          <w:rFonts w:cstheme="minorHAnsi"/>
          <w:sz w:val="24"/>
          <w:szCs w:val="24"/>
        </w:rPr>
        <w:t xml:space="preserve"> sollten, sondern auch die tonangebenden </w:t>
      </w:r>
      <w:r w:rsidR="00A814EF">
        <w:rPr>
          <w:rFonts w:cstheme="minorHAnsi"/>
          <w:sz w:val="24"/>
          <w:szCs w:val="24"/>
        </w:rPr>
        <w:t xml:space="preserve">Groß- </w:t>
      </w:r>
      <w:r w:rsidR="00DF44C3">
        <w:rPr>
          <w:rFonts w:cstheme="minorHAnsi"/>
          <w:sz w:val="24"/>
          <w:szCs w:val="24"/>
        </w:rPr>
        <w:t>und Schwiegermütter.</w:t>
      </w:r>
    </w:p>
    <w:p w:rsidR="00AC0678" w:rsidRDefault="00995C81" w:rsidP="00531335">
      <w:pPr>
        <w:pStyle w:val="NoSpacing"/>
        <w:rPr>
          <w:rFonts w:cstheme="minorHAnsi"/>
          <w:sz w:val="24"/>
          <w:szCs w:val="24"/>
        </w:rPr>
      </w:pPr>
      <w:r w:rsidRPr="00DF44C3">
        <w:rPr>
          <w:rFonts w:cstheme="minorHAnsi"/>
          <w:sz w:val="24"/>
          <w:szCs w:val="24"/>
        </w:rPr>
        <w:t>Irmgard Jordan</w:t>
      </w:r>
      <w:r w:rsidR="00EB6A86">
        <w:rPr>
          <w:rFonts w:cstheme="minorHAnsi"/>
          <w:sz w:val="24"/>
          <w:szCs w:val="24"/>
        </w:rPr>
        <w:t>, Gießen,</w:t>
      </w:r>
      <w:r w:rsidRPr="00DF44C3">
        <w:rPr>
          <w:rFonts w:cstheme="minorHAnsi"/>
          <w:sz w:val="24"/>
          <w:szCs w:val="24"/>
        </w:rPr>
        <w:t xml:space="preserve"> </w:t>
      </w:r>
      <w:r w:rsidR="00DF44C3" w:rsidRPr="00DF44C3">
        <w:rPr>
          <w:rFonts w:cstheme="minorHAnsi"/>
          <w:sz w:val="24"/>
          <w:szCs w:val="24"/>
        </w:rPr>
        <w:t>zeigt</w:t>
      </w:r>
      <w:r w:rsidR="006640F9">
        <w:rPr>
          <w:rFonts w:cstheme="minorHAnsi"/>
          <w:sz w:val="24"/>
          <w:szCs w:val="24"/>
        </w:rPr>
        <w:t xml:space="preserve"> anhand von instruktiven Videoaufzeichnungen die Fallstricke und Probleme der Nahrungszubereitung und </w:t>
      </w:r>
      <w:r w:rsidR="00CE47EF">
        <w:rPr>
          <w:rFonts w:cstheme="minorHAnsi"/>
          <w:sz w:val="24"/>
          <w:szCs w:val="24"/>
        </w:rPr>
        <w:t xml:space="preserve">Mutter-Kind- und </w:t>
      </w:r>
      <w:r w:rsidR="006640F9">
        <w:rPr>
          <w:rFonts w:cstheme="minorHAnsi"/>
          <w:sz w:val="24"/>
          <w:szCs w:val="24"/>
        </w:rPr>
        <w:t xml:space="preserve">Füttersituation </w:t>
      </w:r>
      <w:r w:rsidRPr="006640F9">
        <w:rPr>
          <w:rFonts w:cstheme="minorHAnsi"/>
          <w:sz w:val="24"/>
          <w:szCs w:val="24"/>
        </w:rPr>
        <w:t>in Uganda</w:t>
      </w:r>
      <w:r w:rsidR="00A46859">
        <w:rPr>
          <w:rFonts w:cstheme="minorHAnsi"/>
          <w:sz w:val="24"/>
          <w:szCs w:val="24"/>
        </w:rPr>
        <w:t xml:space="preserve">. </w:t>
      </w:r>
      <w:r w:rsidR="00AC0678">
        <w:rPr>
          <w:rFonts w:cstheme="minorHAnsi"/>
          <w:sz w:val="24"/>
          <w:szCs w:val="24"/>
        </w:rPr>
        <w:t>Was war das Ziel der Videoaufnahme</w:t>
      </w:r>
      <w:r w:rsidR="00CE47EF">
        <w:rPr>
          <w:rFonts w:cstheme="minorHAnsi"/>
          <w:sz w:val="24"/>
          <w:szCs w:val="24"/>
        </w:rPr>
        <w:t xml:space="preserve">? Um mehr Zeitersparnis beim Kochen zu erreichen, mehr Effizienz? Es geht schon auch darum, aber </w:t>
      </w:r>
      <w:r w:rsidR="00A46859">
        <w:rPr>
          <w:rFonts w:cstheme="minorHAnsi"/>
          <w:sz w:val="24"/>
          <w:szCs w:val="24"/>
        </w:rPr>
        <w:t>vor allem um die Interaktion beim Essen zur</w:t>
      </w:r>
      <w:r w:rsidR="00CE47EF">
        <w:rPr>
          <w:rFonts w:cstheme="minorHAnsi"/>
          <w:sz w:val="24"/>
          <w:szCs w:val="24"/>
        </w:rPr>
        <w:t xml:space="preserve"> Erziehung zu „responsive Feeding“</w:t>
      </w:r>
      <w:r w:rsidR="00A46859">
        <w:rPr>
          <w:rFonts w:cstheme="minorHAnsi"/>
          <w:sz w:val="24"/>
          <w:szCs w:val="24"/>
        </w:rPr>
        <w:t>.</w:t>
      </w:r>
      <w:r w:rsidR="00EB6A86">
        <w:rPr>
          <w:rFonts w:cstheme="minorHAnsi"/>
          <w:sz w:val="24"/>
          <w:szCs w:val="24"/>
        </w:rPr>
        <w:t xml:space="preserve"> </w:t>
      </w:r>
      <w:r w:rsidRPr="00F966EC">
        <w:rPr>
          <w:rFonts w:cstheme="minorHAnsi"/>
          <w:sz w:val="24"/>
          <w:szCs w:val="24"/>
        </w:rPr>
        <w:t xml:space="preserve">Yitbarek </w:t>
      </w:r>
      <w:r w:rsidR="00F966EC" w:rsidRPr="00F966EC">
        <w:rPr>
          <w:rFonts w:cstheme="minorHAnsi"/>
          <w:sz w:val="24"/>
          <w:szCs w:val="24"/>
        </w:rPr>
        <w:t xml:space="preserve">Kidane </w:t>
      </w:r>
      <w:r w:rsidR="00A46859">
        <w:rPr>
          <w:rFonts w:cstheme="minorHAnsi"/>
          <w:sz w:val="24"/>
          <w:szCs w:val="24"/>
        </w:rPr>
        <w:t xml:space="preserve">berichtete </w:t>
      </w:r>
      <w:r w:rsidR="00F966EC">
        <w:rPr>
          <w:rFonts w:cstheme="minorHAnsi"/>
          <w:sz w:val="24"/>
          <w:szCs w:val="24"/>
        </w:rPr>
        <w:t xml:space="preserve">aus Südwestäthiopien </w:t>
      </w:r>
      <w:r w:rsidR="00F966EC" w:rsidRPr="00F966EC">
        <w:rPr>
          <w:rFonts w:cstheme="minorHAnsi"/>
          <w:sz w:val="24"/>
          <w:szCs w:val="24"/>
        </w:rPr>
        <w:t xml:space="preserve">über Depression in </w:t>
      </w:r>
      <w:r w:rsidR="00A46859">
        <w:rPr>
          <w:rFonts w:cstheme="minorHAnsi"/>
          <w:sz w:val="24"/>
          <w:szCs w:val="24"/>
        </w:rPr>
        <w:t xml:space="preserve">der </w:t>
      </w:r>
      <w:r w:rsidR="00F966EC" w:rsidRPr="00F966EC">
        <w:rPr>
          <w:rFonts w:cstheme="minorHAnsi"/>
          <w:sz w:val="24"/>
          <w:szCs w:val="24"/>
        </w:rPr>
        <w:t xml:space="preserve">Schwangerschaft, </w:t>
      </w:r>
      <w:r w:rsidR="00A46859">
        <w:rPr>
          <w:rFonts w:cstheme="minorHAnsi"/>
          <w:sz w:val="24"/>
          <w:szCs w:val="24"/>
        </w:rPr>
        <w:t xml:space="preserve">eine </w:t>
      </w:r>
      <w:r w:rsidR="00F966EC">
        <w:rPr>
          <w:rFonts w:cstheme="minorHAnsi"/>
          <w:sz w:val="24"/>
          <w:szCs w:val="24"/>
        </w:rPr>
        <w:t>häufig</w:t>
      </w:r>
      <w:r w:rsidR="003A3BC9">
        <w:rPr>
          <w:rFonts w:cstheme="minorHAnsi"/>
          <w:sz w:val="24"/>
          <w:szCs w:val="24"/>
        </w:rPr>
        <w:t>e</w:t>
      </w:r>
      <w:r w:rsidR="00F966EC">
        <w:rPr>
          <w:rFonts w:cstheme="minorHAnsi"/>
          <w:sz w:val="24"/>
          <w:szCs w:val="24"/>
        </w:rPr>
        <w:t xml:space="preserve">, aber </w:t>
      </w:r>
      <w:r w:rsidR="00A46859">
        <w:rPr>
          <w:rFonts w:cstheme="minorHAnsi"/>
          <w:sz w:val="24"/>
          <w:szCs w:val="24"/>
        </w:rPr>
        <w:t xml:space="preserve">wenig </w:t>
      </w:r>
      <w:r w:rsidR="00F966EC" w:rsidRPr="00F966EC">
        <w:rPr>
          <w:rFonts w:cstheme="minorHAnsi"/>
          <w:sz w:val="24"/>
          <w:szCs w:val="24"/>
        </w:rPr>
        <w:t>bekannt</w:t>
      </w:r>
      <w:r w:rsidR="00A46859">
        <w:rPr>
          <w:rFonts w:cstheme="minorHAnsi"/>
          <w:sz w:val="24"/>
          <w:szCs w:val="24"/>
        </w:rPr>
        <w:t xml:space="preserve">e </w:t>
      </w:r>
      <w:r w:rsidR="003A3BC9">
        <w:rPr>
          <w:rFonts w:cstheme="minorHAnsi"/>
          <w:sz w:val="24"/>
          <w:szCs w:val="24"/>
        </w:rPr>
        <w:t>Störung auch</w:t>
      </w:r>
      <w:r w:rsidR="00F966EC" w:rsidRPr="00F966EC">
        <w:rPr>
          <w:rFonts w:cstheme="minorHAnsi"/>
          <w:sz w:val="24"/>
          <w:szCs w:val="24"/>
        </w:rPr>
        <w:t xml:space="preserve"> in armen Ländern</w:t>
      </w:r>
      <w:r w:rsidR="00F966EC">
        <w:rPr>
          <w:rFonts w:cstheme="minorHAnsi"/>
          <w:sz w:val="24"/>
          <w:szCs w:val="24"/>
        </w:rPr>
        <w:t xml:space="preserve">. </w:t>
      </w:r>
      <w:r w:rsidR="00F966EC" w:rsidRPr="00936557">
        <w:rPr>
          <w:rFonts w:cstheme="minorHAnsi"/>
          <w:sz w:val="24"/>
          <w:szCs w:val="24"/>
        </w:rPr>
        <w:t>4650 Schwangere</w:t>
      </w:r>
      <w:r w:rsidR="003A3BC9">
        <w:rPr>
          <w:rFonts w:cstheme="minorHAnsi"/>
          <w:sz w:val="24"/>
          <w:szCs w:val="24"/>
        </w:rPr>
        <w:t xml:space="preserve"> wurden mit</w:t>
      </w:r>
      <w:r w:rsidR="00F966EC" w:rsidRPr="00936557">
        <w:rPr>
          <w:rFonts w:cstheme="minorHAnsi"/>
          <w:sz w:val="24"/>
          <w:szCs w:val="24"/>
        </w:rPr>
        <w:t xml:space="preserve"> 12</w:t>
      </w:r>
      <w:r w:rsidR="003A3BC9">
        <w:rPr>
          <w:rFonts w:cstheme="minorHAnsi"/>
          <w:sz w:val="24"/>
          <w:szCs w:val="24"/>
        </w:rPr>
        <w:t xml:space="preserve"> und </w:t>
      </w:r>
      <w:r w:rsidR="00F966EC" w:rsidRPr="00936557">
        <w:rPr>
          <w:rFonts w:cstheme="minorHAnsi"/>
          <w:sz w:val="24"/>
          <w:szCs w:val="24"/>
        </w:rPr>
        <w:t xml:space="preserve">32 Wochen </w:t>
      </w:r>
      <w:r w:rsidR="003A3BC9">
        <w:rPr>
          <w:rFonts w:cstheme="minorHAnsi"/>
          <w:sz w:val="24"/>
          <w:szCs w:val="24"/>
        </w:rPr>
        <w:t xml:space="preserve">sowie nach Geburt über ein Jahr lang </w:t>
      </w:r>
      <w:r w:rsidR="00F966EC" w:rsidRPr="00F966EC">
        <w:rPr>
          <w:rFonts w:cstheme="minorHAnsi"/>
          <w:sz w:val="24"/>
          <w:szCs w:val="24"/>
        </w:rPr>
        <w:t>alle 3 Mon</w:t>
      </w:r>
      <w:r w:rsidR="003A3BC9">
        <w:rPr>
          <w:rFonts w:cstheme="minorHAnsi"/>
          <w:sz w:val="24"/>
          <w:szCs w:val="24"/>
        </w:rPr>
        <w:t>ate untersucht</w:t>
      </w:r>
      <w:r w:rsidR="00F966EC" w:rsidRPr="00F966EC">
        <w:rPr>
          <w:rFonts w:cstheme="minorHAnsi"/>
          <w:sz w:val="24"/>
          <w:szCs w:val="24"/>
        </w:rPr>
        <w:t xml:space="preserve">. </w:t>
      </w:r>
      <w:r w:rsidR="003A3BC9">
        <w:rPr>
          <w:rFonts w:cstheme="minorHAnsi"/>
          <w:sz w:val="24"/>
          <w:szCs w:val="24"/>
        </w:rPr>
        <w:t>Mittels Fragebögen wurde die Ernährungssituation (</w:t>
      </w:r>
      <w:r w:rsidR="00F966EC" w:rsidRPr="00F966EC">
        <w:rPr>
          <w:rFonts w:cstheme="minorHAnsi"/>
          <w:sz w:val="24"/>
          <w:szCs w:val="24"/>
        </w:rPr>
        <w:t>PHQ-9</w:t>
      </w:r>
      <w:r w:rsidR="003A3BC9">
        <w:rPr>
          <w:rFonts w:cstheme="minorHAnsi"/>
          <w:sz w:val="24"/>
          <w:szCs w:val="24"/>
        </w:rPr>
        <w:t>), die häusliche Gewaltsituation (</w:t>
      </w:r>
      <w:r w:rsidR="00F966EC" w:rsidRPr="003A3BC9">
        <w:rPr>
          <w:rFonts w:cstheme="minorHAnsi"/>
          <w:sz w:val="24"/>
          <w:szCs w:val="24"/>
        </w:rPr>
        <w:t>Hurt</w:t>
      </w:r>
      <w:r w:rsidR="00A814EF">
        <w:rPr>
          <w:rFonts w:cstheme="minorHAnsi"/>
          <w:sz w:val="24"/>
          <w:szCs w:val="24"/>
        </w:rPr>
        <w:t>,</w:t>
      </w:r>
      <w:r w:rsidR="00F966EC" w:rsidRPr="003A3BC9">
        <w:rPr>
          <w:rFonts w:cstheme="minorHAnsi"/>
          <w:sz w:val="24"/>
          <w:szCs w:val="24"/>
        </w:rPr>
        <w:t xml:space="preserve"> insult</w:t>
      </w:r>
      <w:r w:rsidR="00A814EF">
        <w:rPr>
          <w:rFonts w:cstheme="minorHAnsi"/>
          <w:sz w:val="24"/>
          <w:szCs w:val="24"/>
        </w:rPr>
        <w:t>,</w:t>
      </w:r>
      <w:r w:rsidR="00F966EC" w:rsidRPr="003A3BC9">
        <w:rPr>
          <w:rFonts w:cstheme="minorHAnsi"/>
          <w:sz w:val="24"/>
          <w:szCs w:val="24"/>
        </w:rPr>
        <w:t xml:space="preserve"> threaten and scream </w:t>
      </w:r>
      <w:r w:rsidR="00A814EF">
        <w:rPr>
          <w:rFonts w:cstheme="minorHAnsi"/>
          <w:sz w:val="24"/>
          <w:szCs w:val="24"/>
        </w:rPr>
        <w:t>(</w:t>
      </w:r>
      <w:r w:rsidR="00F966EC" w:rsidRPr="003A3BC9">
        <w:rPr>
          <w:rFonts w:cstheme="minorHAnsi"/>
          <w:sz w:val="24"/>
          <w:szCs w:val="24"/>
        </w:rPr>
        <w:t>HITS</w:t>
      </w:r>
      <w:r w:rsidR="00A814EF">
        <w:rPr>
          <w:rFonts w:cstheme="minorHAnsi"/>
          <w:sz w:val="24"/>
          <w:szCs w:val="24"/>
        </w:rPr>
        <w:t>)</w:t>
      </w:r>
      <w:r w:rsidR="00F966EC" w:rsidRPr="003A3BC9">
        <w:rPr>
          <w:rFonts w:cstheme="minorHAnsi"/>
          <w:sz w:val="24"/>
          <w:szCs w:val="24"/>
        </w:rPr>
        <w:t xml:space="preserve"> in</w:t>
      </w:r>
      <w:r w:rsidR="003A3BC9" w:rsidRPr="003A3BC9">
        <w:rPr>
          <w:rFonts w:cstheme="minorHAnsi"/>
          <w:sz w:val="24"/>
          <w:szCs w:val="24"/>
        </w:rPr>
        <w:t>s</w:t>
      </w:r>
      <w:r w:rsidR="00F966EC" w:rsidRPr="003A3BC9">
        <w:rPr>
          <w:rFonts w:cstheme="minorHAnsi"/>
          <w:sz w:val="24"/>
          <w:szCs w:val="24"/>
        </w:rPr>
        <w:t>trument</w:t>
      </w:r>
      <w:r w:rsidR="003A3BC9">
        <w:rPr>
          <w:rFonts w:cstheme="minorHAnsi"/>
          <w:sz w:val="24"/>
          <w:szCs w:val="24"/>
        </w:rPr>
        <w:t>) und Unterstützung und Hilfe gemessen (</w:t>
      </w:r>
      <w:r w:rsidR="00F966EC" w:rsidRPr="003A3BC9">
        <w:rPr>
          <w:rFonts w:cstheme="minorHAnsi"/>
          <w:sz w:val="24"/>
          <w:szCs w:val="24"/>
        </w:rPr>
        <w:t>Maternity social support scale</w:t>
      </w:r>
      <w:r w:rsidR="00A814EF">
        <w:rPr>
          <w:rFonts w:cstheme="minorHAnsi"/>
          <w:sz w:val="24"/>
          <w:szCs w:val="24"/>
        </w:rPr>
        <w:t>,</w:t>
      </w:r>
      <w:r w:rsidR="00F966EC" w:rsidRPr="003A3BC9">
        <w:rPr>
          <w:rFonts w:cstheme="minorHAnsi"/>
          <w:sz w:val="24"/>
          <w:szCs w:val="24"/>
        </w:rPr>
        <w:t xml:space="preserve"> MSSS</w:t>
      </w:r>
      <w:r w:rsidR="003A3BC9">
        <w:rPr>
          <w:rFonts w:cstheme="minorHAnsi"/>
          <w:sz w:val="24"/>
          <w:szCs w:val="24"/>
        </w:rPr>
        <w:t xml:space="preserve">). </w:t>
      </w:r>
      <w:r w:rsidR="00A814EF">
        <w:rPr>
          <w:rFonts w:cstheme="minorHAnsi"/>
          <w:sz w:val="24"/>
          <w:szCs w:val="24"/>
        </w:rPr>
        <w:t xml:space="preserve">Das </w:t>
      </w:r>
      <w:r w:rsidR="003A3BC9">
        <w:rPr>
          <w:rFonts w:cstheme="minorHAnsi"/>
          <w:sz w:val="24"/>
          <w:szCs w:val="24"/>
        </w:rPr>
        <w:t xml:space="preserve">Durchschnittsalter </w:t>
      </w:r>
      <w:r w:rsidR="00F966EC" w:rsidRPr="003A3BC9">
        <w:rPr>
          <w:rFonts w:cstheme="minorHAnsi"/>
          <w:sz w:val="24"/>
          <w:szCs w:val="24"/>
        </w:rPr>
        <w:t>26</w:t>
      </w:r>
      <w:r w:rsidR="00A814EF">
        <w:rPr>
          <w:rFonts w:cstheme="minorHAnsi"/>
          <w:sz w:val="24"/>
          <w:szCs w:val="24"/>
        </w:rPr>
        <w:t xml:space="preserve"> J.</w:t>
      </w:r>
      <w:r w:rsidR="00F966EC" w:rsidRPr="003A3BC9">
        <w:rPr>
          <w:rFonts w:cstheme="minorHAnsi"/>
          <w:sz w:val="24"/>
          <w:szCs w:val="24"/>
        </w:rPr>
        <w:t>, 55</w:t>
      </w:r>
      <w:r w:rsidR="003A3BC9" w:rsidRPr="003A3BC9">
        <w:rPr>
          <w:rFonts w:cstheme="minorHAnsi"/>
          <w:sz w:val="24"/>
          <w:szCs w:val="24"/>
        </w:rPr>
        <w:t>% Analphabeten, zu 2/3 M</w:t>
      </w:r>
      <w:r w:rsidR="00F966EC" w:rsidRPr="003A3BC9">
        <w:rPr>
          <w:rFonts w:cstheme="minorHAnsi"/>
          <w:sz w:val="24"/>
          <w:szCs w:val="24"/>
        </w:rPr>
        <w:t>uslim</w:t>
      </w:r>
      <w:r w:rsidR="003A3BC9" w:rsidRPr="003A3BC9">
        <w:rPr>
          <w:rFonts w:cstheme="minorHAnsi"/>
          <w:sz w:val="24"/>
          <w:szCs w:val="24"/>
        </w:rPr>
        <w:t>e</w:t>
      </w:r>
      <w:r w:rsidR="00F966EC" w:rsidRPr="003A3BC9">
        <w:rPr>
          <w:rFonts w:cstheme="minorHAnsi"/>
          <w:sz w:val="24"/>
          <w:szCs w:val="24"/>
        </w:rPr>
        <w:t xml:space="preserve">, </w:t>
      </w:r>
      <w:r w:rsidR="003A3BC9" w:rsidRPr="003A3BC9">
        <w:rPr>
          <w:rFonts w:cstheme="minorHAnsi"/>
          <w:sz w:val="24"/>
          <w:szCs w:val="24"/>
        </w:rPr>
        <w:t xml:space="preserve">zu </w:t>
      </w:r>
      <w:r w:rsidR="00F966EC" w:rsidRPr="003A3BC9">
        <w:rPr>
          <w:rFonts w:cstheme="minorHAnsi"/>
          <w:sz w:val="24"/>
          <w:szCs w:val="24"/>
        </w:rPr>
        <w:t>97% v</w:t>
      </w:r>
      <w:r w:rsidR="003A3BC9" w:rsidRPr="003A3BC9">
        <w:rPr>
          <w:rFonts w:cstheme="minorHAnsi"/>
          <w:sz w:val="24"/>
          <w:szCs w:val="24"/>
        </w:rPr>
        <w:t xml:space="preserve">erheiratet. Die </w:t>
      </w:r>
      <w:r w:rsidR="00F966EC" w:rsidRPr="00E07775">
        <w:rPr>
          <w:rFonts w:cstheme="minorHAnsi"/>
          <w:sz w:val="24"/>
          <w:szCs w:val="24"/>
        </w:rPr>
        <w:t>Prävalen</w:t>
      </w:r>
      <w:r w:rsidR="003A3BC9">
        <w:rPr>
          <w:rFonts w:cstheme="minorHAnsi"/>
          <w:sz w:val="24"/>
          <w:szCs w:val="24"/>
        </w:rPr>
        <w:t xml:space="preserve">z der </w:t>
      </w:r>
      <w:r w:rsidR="00F966EC" w:rsidRPr="00E07775">
        <w:rPr>
          <w:rFonts w:cstheme="minorHAnsi"/>
          <w:sz w:val="24"/>
          <w:szCs w:val="24"/>
        </w:rPr>
        <w:t>pränatale</w:t>
      </w:r>
      <w:r w:rsidR="003A3BC9">
        <w:rPr>
          <w:rFonts w:cstheme="minorHAnsi"/>
          <w:sz w:val="24"/>
          <w:szCs w:val="24"/>
        </w:rPr>
        <w:t>n D</w:t>
      </w:r>
      <w:r w:rsidR="00F966EC" w:rsidRPr="00E07775">
        <w:rPr>
          <w:rFonts w:cstheme="minorHAnsi"/>
          <w:sz w:val="24"/>
          <w:szCs w:val="24"/>
        </w:rPr>
        <w:t xml:space="preserve">epression </w:t>
      </w:r>
      <w:r w:rsidR="003A3BC9">
        <w:rPr>
          <w:rFonts w:cstheme="minorHAnsi"/>
          <w:sz w:val="24"/>
          <w:szCs w:val="24"/>
        </w:rPr>
        <w:t xml:space="preserve">lag bei 11% und wurde durch die </w:t>
      </w:r>
      <w:r w:rsidR="00F966EC" w:rsidRPr="00E07775">
        <w:rPr>
          <w:rFonts w:cstheme="minorHAnsi"/>
          <w:sz w:val="24"/>
          <w:szCs w:val="24"/>
        </w:rPr>
        <w:t>Determinaten</w:t>
      </w:r>
      <w:r w:rsidR="003A3BC9">
        <w:rPr>
          <w:rFonts w:cstheme="minorHAnsi"/>
          <w:sz w:val="24"/>
          <w:szCs w:val="24"/>
        </w:rPr>
        <w:t xml:space="preserve"> Hunger und U</w:t>
      </w:r>
      <w:r w:rsidR="00F966EC" w:rsidRPr="00F966EC">
        <w:rPr>
          <w:rFonts w:cstheme="minorHAnsi"/>
          <w:sz w:val="24"/>
          <w:szCs w:val="24"/>
        </w:rPr>
        <w:t>nterernährung</w:t>
      </w:r>
      <w:r w:rsidR="003A3BC9">
        <w:rPr>
          <w:rFonts w:cstheme="minorHAnsi"/>
          <w:sz w:val="24"/>
          <w:szCs w:val="24"/>
        </w:rPr>
        <w:t xml:space="preserve">, </w:t>
      </w:r>
      <w:r w:rsidR="00A814EF">
        <w:rPr>
          <w:rFonts w:cstheme="minorHAnsi"/>
          <w:sz w:val="24"/>
          <w:szCs w:val="24"/>
        </w:rPr>
        <w:t>h</w:t>
      </w:r>
      <w:r w:rsidR="00F966EC" w:rsidRPr="00F966EC">
        <w:rPr>
          <w:rFonts w:cstheme="minorHAnsi"/>
          <w:sz w:val="24"/>
          <w:szCs w:val="24"/>
        </w:rPr>
        <w:t xml:space="preserve">äusliche </w:t>
      </w:r>
      <w:r w:rsidR="003A3BC9">
        <w:rPr>
          <w:rFonts w:cstheme="minorHAnsi"/>
          <w:sz w:val="24"/>
          <w:szCs w:val="24"/>
        </w:rPr>
        <w:t>G</w:t>
      </w:r>
      <w:r w:rsidR="00F966EC" w:rsidRPr="00F966EC">
        <w:rPr>
          <w:rFonts w:cstheme="minorHAnsi"/>
          <w:sz w:val="24"/>
          <w:szCs w:val="24"/>
        </w:rPr>
        <w:t>ewal</w:t>
      </w:r>
      <w:r w:rsidR="003A3BC9">
        <w:rPr>
          <w:rFonts w:cstheme="minorHAnsi"/>
          <w:sz w:val="24"/>
          <w:szCs w:val="24"/>
        </w:rPr>
        <w:t>t sowie fehlende häusliche Unterstützung</w:t>
      </w:r>
      <w:r w:rsidR="00F966EC" w:rsidRPr="00F966EC">
        <w:rPr>
          <w:rFonts w:cstheme="minorHAnsi"/>
          <w:sz w:val="24"/>
          <w:szCs w:val="24"/>
        </w:rPr>
        <w:t xml:space="preserve"> </w:t>
      </w:r>
      <w:r w:rsidR="003A3BC9">
        <w:rPr>
          <w:rFonts w:cstheme="minorHAnsi"/>
          <w:sz w:val="24"/>
          <w:szCs w:val="24"/>
        </w:rPr>
        <w:t xml:space="preserve">geprägt. </w:t>
      </w:r>
      <w:r w:rsidR="00C57619">
        <w:rPr>
          <w:rFonts w:cstheme="minorHAnsi"/>
          <w:sz w:val="24"/>
          <w:szCs w:val="24"/>
        </w:rPr>
        <w:t xml:space="preserve">Eine </w:t>
      </w:r>
      <w:r w:rsidR="00AC0678">
        <w:rPr>
          <w:rFonts w:cstheme="minorHAnsi"/>
          <w:sz w:val="24"/>
          <w:szCs w:val="24"/>
        </w:rPr>
        <w:t>Auswertung nach Religion</w:t>
      </w:r>
      <w:r w:rsidR="00C57619">
        <w:rPr>
          <w:rFonts w:cstheme="minorHAnsi"/>
          <w:sz w:val="24"/>
          <w:szCs w:val="24"/>
        </w:rPr>
        <w:t xml:space="preserve"> ergab eine Häufung </w:t>
      </w:r>
      <w:r w:rsidR="00AC0678">
        <w:rPr>
          <w:rFonts w:cstheme="minorHAnsi"/>
          <w:sz w:val="24"/>
          <w:szCs w:val="24"/>
        </w:rPr>
        <w:t xml:space="preserve">bei Muslimen, wie </w:t>
      </w:r>
      <w:r w:rsidR="00C57619">
        <w:rPr>
          <w:rFonts w:cstheme="minorHAnsi"/>
          <w:sz w:val="24"/>
          <w:szCs w:val="24"/>
        </w:rPr>
        <w:t xml:space="preserve">sich in </w:t>
      </w:r>
      <w:r w:rsidR="00AC0678">
        <w:rPr>
          <w:rFonts w:cstheme="minorHAnsi"/>
          <w:sz w:val="24"/>
          <w:szCs w:val="24"/>
        </w:rPr>
        <w:t>der Diskussion heraus</w:t>
      </w:r>
      <w:r w:rsidR="00C57619">
        <w:rPr>
          <w:rFonts w:cstheme="minorHAnsi"/>
          <w:sz w:val="24"/>
          <w:szCs w:val="24"/>
        </w:rPr>
        <w:t>stellte.</w:t>
      </w:r>
    </w:p>
    <w:p w:rsidR="00C57619" w:rsidRDefault="00C57619" w:rsidP="00531335">
      <w:pPr>
        <w:pStyle w:val="NoSpacing"/>
        <w:rPr>
          <w:rFonts w:cstheme="minorHAnsi"/>
          <w:sz w:val="24"/>
          <w:szCs w:val="24"/>
        </w:rPr>
      </w:pPr>
    </w:p>
    <w:p w:rsidR="00EB6A86" w:rsidRPr="00EB6A86" w:rsidRDefault="00EB6A86" w:rsidP="00B87632">
      <w:pPr>
        <w:pStyle w:val="NoSpacing"/>
        <w:rPr>
          <w:rFonts w:cstheme="minorHAnsi"/>
          <w:b/>
          <w:sz w:val="24"/>
          <w:szCs w:val="24"/>
        </w:rPr>
      </w:pPr>
      <w:r w:rsidRPr="00EB6A86">
        <w:rPr>
          <w:rFonts w:cstheme="minorHAnsi"/>
          <w:b/>
          <w:sz w:val="24"/>
          <w:szCs w:val="24"/>
        </w:rPr>
        <w:t>Malaria – Fort- und Rückschritte</w:t>
      </w:r>
    </w:p>
    <w:p w:rsidR="00EB6A86" w:rsidRDefault="00EB6A86" w:rsidP="00B87632">
      <w:pPr>
        <w:pStyle w:val="NoSpacing"/>
        <w:rPr>
          <w:rFonts w:cstheme="minorHAnsi"/>
          <w:sz w:val="24"/>
          <w:szCs w:val="24"/>
        </w:rPr>
      </w:pPr>
    </w:p>
    <w:p w:rsidR="002661B9" w:rsidRDefault="0080114C" w:rsidP="00B87632">
      <w:pPr>
        <w:pStyle w:val="NoSpacing"/>
        <w:rPr>
          <w:rFonts w:cstheme="minorHAnsi"/>
          <w:sz w:val="24"/>
          <w:szCs w:val="24"/>
        </w:rPr>
      </w:pPr>
      <w:r>
        <w:rPr>
          <w:rFonts w:cstheme="minorHAnsi"/>
          <w:sz w:val="24"/>
          <w:szCs w:val="24"/>
        </w:rPr>
        <w:t xml:space="preserve">Unter dem </w:t>
      </w:r>
      <w:r w:rsidR="00995C81" w:rsidRPr="00531335">
        <w:rPr>
          <w:rFonts w:cstheme="minorHAnsi"/>
          <w:sz w:val="24"/>
          <w:szCs w:val="24"/>
        </w:rPr>
        <w:t>Vorsitz</w:t>
      </w:r>
      <w:r>
        <w:rPr>
          <w:rFonts w:cstheme="minorHAnsi"/>
          <w:sz w:val="24"/>
          <w:szCs w:val="24"/>
        </w:rPr>
        <w:t xml:space="preserve"> von </w:t>
      </w:r>
      <w:r w:rsidR="00995C81" w:rsidRPr="00531335">
        <w:rPr>
          <w:rFonts w:cstheme="minorHAnsi"/>
          <w:sz w:val="24"/>
          <w:szCs w:val="24"/>
        </w:rPr>
        <w:t>Albrecht Jahn</w:t>
      </w:r>
      <w:r w:rsidR="00EB6A86">
        <w:rPr>
          <w:rFonts w:cstheme="minorHAnsi"/>
          <w:sz w:val="24"/>
          <w:szCs w:val="24"/>
        </w:rPr>
        <w:t>, Heidelberg,</w:t>
      </w:r>
      <w:r w:rsidR="00995C81" w:rsidRPr="00531335">
        <w:rPr>
          <w:rFonts w:cstheme="minorHAnsi"/>
          <w:sz w:val="24"/>
          <w:szCs w:val="24"/>
        </w:rPr>
        <w:t xml:space="preserve"> </w:t>
      </w:r>
      <w:r>
        <w:rPr>
          <w:rFonts w:cstheme="minorHAnsi"/>
          <w:sz w:val="24"/>
          <w:szCs w:val="24"/>
        </w:rPr>
        <w:t>ging die Nachmittagssitzung nach einer Gymnastikeinlage und einem im Foyer servierten Mittagessen mit lebhaften Gesprächen weiter:</w:t>
      </w:r>
      <w:r w:rsidR="005D2C83">
        <w:rPr>
          <w:rFonts w:cstheme="minorHAnsi"/>
          <w:sz w:val="24"/>
          <w:szCs w:val="24"/>
        </w:rPr>
        <w:t xml:space="preserve"> </w:t>
      </w:r>
      <w:r w:rsidR="00995C81" w:rsidRPr="0080114C">
        <w:rPr>
          <w:rFonts w:cstheme="minorHAnsi"/>
          <w:sz w:val="24"/>
          <w:szCs w:val="24"/>
        </w:rPr>
        <w:t>Lorenz von Seidlein</w:t>
      </w:r>
      <w:r w:rsidRPr="0080114C">
        <w:rPr>
          <w:rFonts w:cstheme="minorHAnsi"/>
          <w:sz w:val="24"/>
          <w:szCs w:val="24"/>
        </w:rPr>
        <w:t>, zur Zeit</w:t>
      </w:r>
      <w:r>
        <w:rPr>
          <w:rFonts w:cstheme="minorHAnsi"/>
          <w:sz w:val="24"/>
          <w:szCs w:val="24"/>
        </w:rPr>
        <w:t xml:space="preserve"> </w:t>
      </w:r>
      <w:r w:rsidRPr="0080114C">
        <w:rPr>
          <w:rFonts w:cstheme="minorHAnsi"/>
          <w:sz w:val="24"/>
          <w:szCs w:val="24"/>
        </w:rPr>
        <w:t>Bangkok</w:t>
      </w:r>
      <w:r w:rsidR="005D2C83">
        <w:rPr>
          <w:rFonts w:cstheme="minorHAnsi"/>
          <w:sz w:val="24"/>
          <w:szCs w:val="24"/>
        </w:rPr>
        <w:t xml:space="preserve">, stellte sich der Frage, ob </w:t>
      </w:r>
      <w:r w:rsidR="00995C81" w:rsidRPr="0080114C">
        <w:rPr>
          <w:rFonts w:cstheme="minorHAnsi"/>
          <w:sz w:val="24"/>
          <w:szCs w:val="24"/>
        </w:rPr>
        <w:t xml:space="preserve">Malariaelimination </w:t>
      </w:r>
      <w:r w:rsidRPr="0080114C">
        <w:rPr>
          <w:rFonts w:cstheme="minorHAnsi"/>
          <w:sz w:val="24"/>
          <w:szCs w:val="24"/>
        </w:rPr>
        <w:t>möglich</w:t>
      </w:r>
      <w:r w:rsidR="005D2C83">
        <w:rPr>
          <w:rFonts w:cstheme="minorHAnsi"/>
          <w:sz w:val="24"/>
          <w:szCs w:val="24"/>
        </w:rPr>
        <w:t xml:space="preserve"> sei</w:t>
      </w:r>
      <w:r w:rsidR="00A814EF">
        <w:rPr>
          <w:rFonts w:cstheme="minorHAnsi"/>
          <w:sz w:val="24"/>
          <w:szCs w:val="24"/>
        </w:rPr>
        <w:t>.</w:t>
      </w:r>
      <w:r w:rsidR="005D2C83">
        <w:rPr>
          <w:rFonts w:cstheme="minorHAnsi"/>
          <w:sz w:val="24"/>
          <w:szCs w:val="24"/>
        </w:rPr>
        <w:t xml:space="preserve"> </w:t>
      </w:r>
      <w:r>
        <w:rPr>
          <w:rFonts w:cstheme="minorHAnsi"/>
          <w:sz w:val="24"/>
          <w:szCs w:val="24"/>
        </w:rPr>
        <w:t>Um 1900 war auch in D</w:t>
      </w:r>
      <w:r w:rsidR="005D2C83">
        <w:rPr>
          <w:rFonts w:cstheme="minorHAnsi"/>
          <w:sz w:val="24"/>
          <w:szCs w:val="24"/>
        </w:rPr>
        <w:t xml:space="preserve">eutschland </w:t>
      </w:r>
      <w:r>
        <w:rPr>
          <w:rFonts w:cstheme="minorHAnsi"/>
          <w:sz w:val="24"/>
          <w:szCs w:val="24"/>
        </w:rPr>
        <w:t>Malaria noch endemisch</w:t>
      </w:r>
      <w:r w:rsidR="005D2C83">
        <w:rPr>
          <w:rFonts w:cstheme="minorHAnsi"/>
          <w:sz w:val="24"/>
          <w:szCs w:val="24"/>
        </w:rPr>
        <w:t xml:space="preserve">. Beispiele für rasches Wiederauftreten ist im 2. Weltkrieg das Fluten der </w:t>
      </w:r>
      <w:r>
        <w:rPr>
          <w:rFonts w:cstheme="minorHAnsi"/>
          <w:sz w:val="24"/>
          <w:szCs w:val="24"/>
        </w:rPr>
        <w:t xml:space="preserve">pontinen Sümpfe </w:t>
      </w:r>
      <w:r w:rsidR="005D2C83">
        <w:rPr>
          <w:rFonts w:cstheme="minorHAnsi"/>
          <w:sz w:val="24"/>
          <w:szCs w:val="24"/>
        </w:rPr>
        <w:t xml:space="preserve">bei Neapel gegen den Vormarsch der Alliierten, in denen die </w:t>
      </w:r>
      <w:r>
        <w:rPr>
          <w:rFonts w:cstheme="minorHAnsi"/>
          <w:sz w:val="24"/>
          <w:szCs w:val="24"/>
        </w:rPr>
        <w:t xml:space="preserve">Malaria </w:t>
      </w:r>
      <w:r w:rsidR="005D2C83">
        <w:rPr>
          <w:rFonts w:cstheme="minorHAnsi"/>
          <w:sz w:val="24"/>
          <w:szCs w:val="24"/>
        </w:rPr>
        <w:t xml:space="preserve">bereits </w:t>
      </w:r>
      <w:r>
        <w:rPr>
          <w:rFonts w:cstheme="minorHAnsi"/>
          <w:sz w:val="24"/>
          <w:szCs w:val="24"/>
        </w:rPr>
        <w:t>ausgerottet</w:t>
      </w:r>
      <w:r w:rsidR="005D2C83">
        <w:rPr>
          <w:rFonts w:cstheme="minorHAnsi"/>
          <w:sz w:val="24"/>
          <w:szCs w:val="24"/>
        </w:rPr>
        <w:t xml:space="preserve"> war</w:t>
      </w:r>
      <w:r w:rsidR="008328DC">
        <w:rPr>
          <w:rFonts w:cstheme="minorHAnsi"/>
          <w:sz w:val="24"/>
          <w:szCs w:val="24"/>
        </w:rPr>
        <w:t xml:space="preserve">, oder das Aufflammen von Malaria nach den Staudammbauten in </w:t>
      </w:r>
      <w:r>
        <w:rPr>
          <w:rFonts w:cstheme="minorHAnsi"/>
          <w:sz w:val="24"/>
          <w:szCs w:val="24"/>
        </w:rPr>
        <w:t>Te</w:t>
      </w:r>
      <w:r w:rsidR="008328DC">
        <w:rPr>
          <w:rFonts w:cstheme="minorHAnsi"/>
          <w:sz w:val="24"/>
          <w:szCs w:val="24"/>
        </w:rPr>
        <w:t>n</w:t>
      </w:r>
      <w:r>
        <w:rPr>
          <w:rFonts w:cstheme="minorHAnsi"/>
          <w:sz w:val="24"/>
          <w:szCs w:val="24"/>
        </w:rPr>
        <w:t>nessee während der großen Depression</w:t>
      </w:r>
      <w:r w:rsidR="008328DC">
        <w:rPr>
          <w:rFonts w:cstheme="minorHAnsi"/>
          <w:sz w:val="24"/>
          <w:szCs w:val="24"/>
        </w:rPr>
        <w:t xml:space="preserve">. Die </w:t>
      </w:r>
      <w:r>
        <w:rPr>
          <w:rFonts w:cstheme="minorHAnsi"/>
          <w:sz w:val="24"/>
          <w:szCs w:val="24"/>
        </w:rPr>
        <w:t xml:space="preserve">USA </w:t>
      </w:r>
      <w:r w:rsidR="008328DC">
        <w:rPr>
          <w:rFonts w:cstheme="minorHAnsi"/>
          <w:sz w:val="24"/>
          <w:szCs w:val="24"/>
        </w:rPr>
        <w:t>ist seit 1</w:t>
      </w:r>
      <w:r w:rsidR="00A814EF">
        <w:rPr>
          <w:rFonts w:cstheme="minorHAnsi"/>
          <w:sz w:val="24"/>
          <w:szCs w:val="24"/>
        </w:rPr>
        <w:t>9</w:t>
      </w:r>
      <w:r w:rsidR="008328DC">
        <w:rPr>
          <w:rFonts w:cstheme="minorHAnsi"/>
          <w:sz w:val="24"/>
          <w:szCs w:val="24"/>
        </w:rPr>
        <w:t>70 m</w:t>
      </w:r>
      <w:r>
        <w:rPr>
          <w:rFonts w:cstheme="minorHAnsi"/>
          <w:sz w:val="24"/>
          <w:szCs w:val="24"/>
        </w:rPr>
        <w:t>alariafrei</w:t>
      </w:r>
      <w:r w:rsidR="008328DC">
        <w:rPr>
          <w:rFonts w:cstheme="minorHAnsi"/>
          <w:sz w:val="24"/>
          <w:szCs w:val="24"/>
        </w:rPr>
        <w:t xml:space="preserve">. In </w:t>
      </w:r>
      <w:r>
        <w:rPr>
          <w:rFonts w:cstheme="minorHAnsi"/>
          <w:sz w:val="24"/>
          <w:szCs w:val="24"/>
        </w:rPr>
        <w:t xml:space="preserve">Sri Lanka </w:t>
      </w:r>
      <w:r w:rsidR="008328DC">
        <w:rPr>
          <w:rFonts w:cstheme="minorHAnsi"/>
          <w:sz w:val="24"/>
          <w:szCs w:val="24"/>
        </w:rPr>
        <w:t xml:space="preserve">war </w:t>
      </w:r>
      <w:r>
        <w:rPr>
          <w:rFonts w:cstheme="minorHAnsi"/>
          <w:sz w:val="24"/>
          <w:szCs w:val="24"/>
        </w:rPr>
        <w:t>Malaria</w:t>
      </w:r>
      <w:r w:rsidR="008328DC">
        <w:rPr>
          <w:rFonts w:cstheme="minorHAnsi"/>
          <w:sz w:val="24"/>
          <w:szCs w:val="24"/>
        </w:rPr>
        <w:t xml:space="preserve"> häufig, </w:t>
      </w:r>
      <w:r w:rsidR="00EB6A86">
        <w:rPr>
          <w:rFonts w:cstheme="minorHAnsi"/>
          <w:sz w:val="24"/>
          <w:szCs w:val="24"/>
        </w:rPr>
        <w:t xml:space="preserve">etwa </w:t>
      </w:r>
      <w:r>
        <w:rPr>
          <w:rFonts w:cstheme="minorHAnsi"/>
          <w:sz w:val="24"/>
          <w:szCs w:val="24"/>
        </w:rPr>
        <w:t xml:space="preserve">6 </w:t>
      </w:r>
      <w:r w:rsidR="008328DC">
        <w:rPr>
          <w:rFonts w:cstheme="minorHAnsi"/>
          <w:sz w:val="24"/>
          <w:szCs w:val="24"/>
        </w:rPr>
        <w:t>M</w:t>
      </w:r>
      <w:r>
        <w:rPr>
          <w:rFonts w:cstheme="minorHAnsi"/>
          <w:sz w:val="24"/>
          <w:szCs w:val="24"/>
        </w:rPr>
        <w:t>io</w:t>
      </w:r>
      <w:r w:rsidR="00EB6A86">
        <w:rPr>
          <w:rFonts w:cstheme="minorHAnsi"/>
          <w:sz w:val="24"/>
          <w:szCs w:val="24"/>
        </w:rPr>
        <w:t>.</w:t>
      </w:r>
      <w:r>
        <w:rPr>
          <w:rFonts w:cstheme="minorHAnsi"/>
          <w:sz w:val="24"/>
          <w:szCs w:val="24"/>
        </w:rPr>
        <w:t xml:space="preserve"> </w:t>
      </w:r>
      <w:r w:rsidR="008328DC">
        <w:rPr>
          <w:rFonts w:cstheme="minorHAnsi"/>
          <w:sz w:val="24"/>
          <w:szCs w:val="24"/>
        </w:rPr>
        <w:t xml:space="preserve">Fälle </w:t>
      </w:r>
      <w:r>
        <w:rPr>
          <w:rFonts w:cstheme="minorHAnsi"/>
          <w:sz w:val="24"/>
          <w:szCs w:val="24"/>
        </w:rPr>
        <w:t>1935</w:t>
      </w:r>
      <w:r w:rsidR="008328DC">
        <w:rPr>
          <w:rFonts w:cstheme="minorHAnsi"/>
          <w:sz w:val="24"/>
          <w:szCs w:val="24"/>
        </w:rPr>
        <w:t xml:space="preserve">, </w:t>
      </w:r>
      <w:r w:rsidR="00EB6A86">
        <w:rPr>
          <w:rFonts w:cstheme="minorHAnsi"/>
          <w:sz w:val="24"/>
          <w:szCs w:val="24"/>
        </w:rPr>
        <w:t xml:space="preserve">wurde </w:t>
      </w:r>
      <w:r w:rsidR="008328DC">
        <w:rPr>
          <w:rFonts w:cstheme="minorHAnsi"/>
          <w:sz w:val="24"/>
          <w:szCs w:val="24"/>
        </w:rPr>
        <w:t xml:space="preserve">aber bis </w:t>
      </w:r>
      <w:r>
        <w:rPr>
          <w:rFonts w:cstheme="minorHAnsi"/>
          <w:sz w:val="24"/>
          <w:szCs w:val="24"/>
        </w:rPr>
        <w:t>1956</w:t>
      </w:r>
      <w:r w:rsidR="00EB6A86" w:rsidRPr="00EB6A86">
        <w:rPr>
          <w:rFonts w:cstheme="minorHAnsi"/>
          <w:sz w:val="24"/>
          <w:szCs w:val="24"/>
        </w:rPr>
        <w:t xml:space="preserve"> </w:t>
      </w:r>
      <w:r w:rsidR="00EB6A86">
        <w:rPr>
          <w:rFonts w:cstheme="minorHAnsi"/>
          <w:sz w:val="24"/>
          <w:szCs w:val="24"/>
        </w:rPr>
        <w:t>weitgehend eliminiert</w:t>
      </w:r>
      <w:r w:rsidR="008328DC">
        <w:rPr>
          <w:rFonts w:cstheme="minorHAnsi"/>
          <w:sz w:val="24"/>
          <w:szCs w:val="24"/>
        </w:rPr>
        <w:t xml:space="preserve">. </w:t>
      </w:r>
      <w:r>
        <w:rPr>
          <w:rFonts w:cstheme="minorHAnsi"/>
          <w:sz w:val="24"/>
          <w:szCs w:val="24"/>
        </w:rPr>
        <w:t xml:space="preserve">1968 bis 2001 </w:t>
      </w:r>
      <w:r w:rsidR="00EB6A86">
        <w:rPr>
          <w:rFonts w:cstheme="minorHAnsi"/>
          <w:sz w:val="24"/>
          <w:szCs w:val="24"/>
        </w:rPr>
        <w:t xml:space="preserve">kam es </w:t>
      </w:r>
      <w:r w:rsidR="008328DC">
        <w:rPr>
          <w:rFonts w:cstheme="minorHAnsi"/>
          <w:sz w:val="24"/>
          <w:szCs w:val="24"/>
        </w:rPr>
        <w:t xml:space="preserve">erneut </w:t>
      </w:r>
      <w:r w:rsidR="00EB6A86">
        <w:rPr>
          <w:rFonts w:cstheme="minorHAnsi"/>
          <w:sz w:val="24"/>
          <w:szCs w:val="24"/>
        </w:rPr>
        <w:t xml:space="preserve">zur </w:t>
      </w:r>
      <w:r w:rsidR="008328DC">
        <w:rPr>
          <w:rFonts w:cstheme="minorHAnsi"/>
          <w:sz w:val="24"/>
          <w:szCs w:val="24"/>
        </w:rPr>
        <w:t>Zunahme von Malariafällen, h</w:t>
      </w:r>
      <w:r>
        <w:rPr>
          <w:rFonts w:cstheme="minorHAnsi"/>
          <w:sz w:val="24"/>
          <w:szCs w:val="24"/>
        </w:rPr>
        <w:t xml:space="preserve">eute </w:t>
      </w:r>
      <w:r w:rsidR="008328DC">
        <w:rPr>
          <w:rFonts w:cstheme="minorHAnsi"/>
          <w:sz w:val="24"/>
          <w:szCs w:val="24"/>
        </w:rPr>
        <w:t xml:space="preserve">ist Sri Lanka </w:t>
      </w:r>
      <w:r>
        <w:rPr>
          <w:rFonts w:cstheme="minorHAnsi"/>
          <w:sz w:val="24"/>
          <w:szCs w:val="24"/>
        </w:rPr>
        <w:t xml:space="preserve">malariafrei. </w:t>
      </w:r>
      <w:r w:rsidR="008328DC">
        <w:rPr>
          <w:rFonts w:cstheme="minorHAnsi"/>
          <w:sz w:val="24"/>
          <w:szCs w:val="24"/>
        </w:rPr>
        <w:t>Ein a</w:t>
      </w:r>
      <w:r>
        <w:rPr>
          <w:rFonts w:cstheme="minorHAnsi"/>
          <w:sz w:val="24"/>
          <w:szCs w:val="24"/>
        </w:rPr>
        <w:t>nder</w:t>
      </w:r>
      <w:r w:rsidR="008328DC">
        <w:rPr>
          <w:rFonts w:cstheme="minorHAnsi"/>
          <w:sz w:val="24"/>
          <w:szCs w:val="24"/>
        </w:rPr>
        <w:t>e</w:t>
      </w:r>
      <w:r>
        <w:rPr>
          <w:rFonts w:cstheme="minorHAnsi"/>
          <w:sz w:val="24"/>
          <w:szCs w:val="24"/>
        </w:rPr>
        <w:t xml:space="preserve">s </w:t>
      </w:r>
      <w:r w:rsidR="00711BD4">
        <w:rPr>
          <w:rFonts w:cstheme="minorHAnsi"/>
          <w:sz w:val="24"/>
          <w:szCs w:val="24"/>
        </w:rPr>
        <w:t xml:space="preserve">erfolgreiches </w:t>
      </w:r>
      <w:r w:rsidR="00A814EF">
        <w:rPr>
          <w:rFonts w:cstheme="minorHAnsi"/>
          <w:sz w:val="24"/>
          <w:szCs w:val="24"/>
        </w:rPr>
        <w:t xml:space="preserve">Beispiel </w:t>
      </w:r>
      <w:r w:rsidR="008328DC">
        <w:rPr>
          <w:rFonts w:cstheme="minorHAnsi"/>
          <w:sz w:val="24"/>
          <w:szCs w:val="24"/>
        </w:rPr>
        <w:t xml:space="preserve">ist </w:t>
      </w:r>
      <w:r>
        <w:rPr>
          <w:rFonts w:cstheme="minorHAnsi"/>
          <w:sz w:val="24"/>
          <w:szCs w:val="24"/>
        </w:rPr>
        <w:t>Costa Rica</w:t>
      </w:r>
      <w:r w:rsidR="00EB6A86">
        <w:rPr>
          <w:rFonts w:cstheme="minorHAnsi"/>
          <w:sz w:val="24"/>
          <w:szCs w:val="24"/>
        </w:rPr>
        <w:t>.</w:t>
      </w:r>
      <w:r w:rsidR="008328DC">
        <w:rPr>
          <w:rFonts w:cstheme="minorHAnsi"/>
          <w:sz w:val="24"/>
          <w:szCs w:val="24"/>
        </w:rPr>
        <w:t xml:space="preserve"> Dennoch </w:t>
      </w:r>
      <w:r w:rsidR="00711BD4">
        <w:rPr>
          <w:rFonts w:cstheme="minorHAnsi"/>
          <w:sz w:val="24"/>
          <w:szCs w:val="24"/>
        </w:rPr>
        <w:t>gab es im Jahre 2015 noch 212</w:t>
      </w:r>
      <w:r>
        <w:rPr>
          <w:rFonts w:cstheme="minorHAnsi"/>
          <w:sz w:val="24"/>
          <w:szCs w:val="24"/>
        </w:rPr>
        <w:t xml:space="preserve"> Mio</w:t>
      </w:r>
      <w:r w:rsidR="00EB6A86">
        <w:rPr>
          <w:rFonts w:cstheme="minorHAnsi"/>
          <w:sz w:val="24"/>
          <w:szCs w:val="24"/>
        </w:rPr>
        <w:t>.</w:t>
      </w:r>
      <w:r>
        <w:rPr>
          <w:rFonts w:cstheme="minorHAnsi"/>
          <w:sz w:val="24"/>
          <w:szCs w:val="24"/>
        </w:rPr>
        <w:t xml:space="preserve"> Fälle</w:t>
      </w:r>
      <w:r w:rsidR="008328DC">
        <w:rPr>
          <w:rFonts w:cstheme="minorHAnsi"/>
          <w:sz w:val="24"/>
          <w:szCs w:val="24"/>
        </w:rPr>
        <w:t xml:space="preserve"> weltweit. </w:t>
      </w:r>
      <w:r>
        <w:rPr>
          <w:rFonts w:cstheme="minorHAnsi"/>
          <w:sz w:val="24"/>
          <w:szCs w:val="24"/>
        </w:rPr>
        <w:t xml:space="preserve">Was </w:t>
      </w:r>
      <w:r w:rsidR="008328DC">
        <w:rPr>
          <w:rFonts w:cstheme="minorHAnsi"/>
          <w:sz w:val="24"/>
          <w:szCs w:val="24"/>
        </w:rPr>
        <w:t xml:space="preserve">bislang </w:t>
      </w:r>
      <w:r>
        <w:rPr>
          <w:rFonts w:cstheme="minorHAnsi"/>
          <w:sz w:val="24"/>
          <w:szCs w:val="24"/>
        </w:rPr>
        <w:t>richtig gemacht</w:t>
      </w:r>
      <w:r w:rsidR="008328DC">
        <w:rPr>
          <w:rFonts w:cstheme="minorHAnsi"/>
          <w:sz w:val="24"/>
          <w:szCs w:val="24"/>
        </w:rPr>
        <w:t xml:space="preserve"> </w:t>
      </w:r>
      <w:r w:rsidR="00EB6A86">
        <w:rPr>
          <w:rFonts w:cstheme="minorHAnsi"/>
          <w:sz w:val="24"/>
          <w:szCs w:val="24"/>
        </w:rPr>
        <w:t xml:space="preserve">wurde, ist </w:t>
      </w:r>
      <w:r w:rsidR="008328DC">
        <w:rPr>
          <w:rFonts w:cstheme="minorHAnsi"/>
          <w:sz w:val="24"/>
          <w:szCs w:val="24"/>
        </w:rPr>
        <w:t xml:space="preserve">konsequentes </w:t>
      </w:r>
      <w:r>
        <w:rPr>
          <w:rFonts w:cstheme="minorHAnsi"/>
          <w:sz w:val="24"/>
          <w:szCs w:val="24"/>
        </w:rPr>
        <w:t>Casemanagement</w:t>
      </w:r>
      <w:r w:rsidR="00EB6A86">
        <w:rPr>
          <w:rFonts w:cstheme="minorHAnsi"/>
          <w:sz w:val="24"/>
          <w:szCs w:val="24"/>
        </w:rPr>
        <w:t xml:space="preserve"> </w:t>
      </w:r>
      <w:r w:rsidR="00711BD4">
        <w:rPr>
          <w:rFonts w:cstheme="minorHAnsi"/>
          <w:sz w:val="24"/>
          <w:szCs w:val="24"/>
        </w:rPr>
        <w:t xml:space="preserve">mit Artemisinin-basierter Kombinationstherapie </w:t>
      </w:r>
      <w:r w:rsidR="00EB6A86">
        <w:rPr>
          <w:rFonts w:cstheme="minorHAnsi"/>
          <w:sz w:val="24"/>
          <w:szCs w:val="24"/>
        </w:rPr>
        <w:t>und</w:t>
      </w:r>
      <w:r>
        <w:rPr>
          <w:rFonts w:cstheme="minorHAnsi"/>
          <w:sz w:val="24"/>
          <w:szCs w:val="24"/>
        </w:rPr>
        <w:t xml:space="preserve"> Vektorkontrolle</w:t>
      </w:r>
      <w:r w:rsidR="00A814EF">
        <w:rPr>
          <w:rFonts w:cstheme="minorHAnsi"/>
          <w:sz w:val="24"/>
          <w:szCs w:val="24"/>
        </w:rPr>
        <w:t>,</w:t>
      </w:r>
      <w:r w:rsidR="00711BD4">
        <w:rPr>
          <w:rFonts w:cstheme="minorHAnsi"/>
          <w:sz w:val="24"/>
          <w:szCs w:val="24"/>
        </w:rPr>
        <w:t xml:space="preserve"> insbesonder</w:t>
      </w:r>
      <w:r w:rsidR="00A814EF">
        <w:rPr>
          <w:rFonts w:cstheme="minorHAnsi"/>
          <w:sz w:val="24"/>
          <w:szCs w:val="24"/>
        </w:rPr>
        <w:t>e</w:t>
      </w:r>
      <w:r w:rsidR="00711BD4">
        <w:rPr>
          <w:rFonts w:cstheme="minorHAnsi"/>
          <w:sz w:val="24"/>
          <w:szCs w:val="24"/>
        </w:rPr>
        <w:t xml:space="preserve"> mit Insektizid-behandelten </w:t>
      </w:r>
      <w:r w:rsidR="00711BD4">
        <w:rPr>
          <w:rFonts w:cstheme="minorHAnsi"/>
          <w:sz w:val="24"/>
          <w:szCs w:val="24"/>
        </w:rPr>
        <w:lastRenderedPageBreak/>
        <w:t>Mosquitonetzen</w:t>
      </w:r>
      <w:r w:rsidR="00EB6A86">
        <w:rPr>
          <w:rFonts w:cstheme="minorHAnsi"/>
          <w:sz w:val="24"/>
          <w:szCs w:val="24"/>
        </w:rPr>
        <w:t xml:space="preserve">. Am notwendigsten ist aber der politische Wille. </w:t>
      </w:r>
      <w:r w:rsidR="002661B9">
        <w:rPr>
          <w:rFonts w:cstheme="minorHAnsi"/>
          <w:sz w:val="24"/>
          <w:szCs w:val="24"/>
        </w:rPr>
        <w:t xml:space="preserve">Die manifesten Fälle sind für die Transmission nur die Spitze des Eisbergs. </w:t>
      </w:r>
      <w:r w:rsidR="008328DC">
        <w:rPr>
          <w:rFonts w:cstheme="minorHAnsi"/>
          <w:sz w:val="24"/>
          <w:szCs w:val="24"/>
        </w:rPr>
        <w:t xml:space="preserve">Für die </w:t>
      </w:r>
      <w:r w:rsidR="0085444F">
        <w:rPr>
          <w:rFonts w:cstheme="minorHAnsi"/>
          <w:sz w:val="24"/>
          <w:szCs w:val="24"/>
        </w:rPr>
        <w:t>Fallkontrolle</w:t>
      </w:r>
      <w:r w:rsidR="008328DC">
        <w:rPr>
          <w:rFonts w:cstheme="minorHAnsi"/>
          <w:sz w:val="24"/>
          <w:szCs w:val="24"/>
        </w:rPr>
        <w:t xml:space="preserve"> sind Frühdiagnostik</w:t>
      </w:r>
      <w:r w:rsidR="00EB6A86">
        <w:rPr>
          <w:rFonts w:cstheme="minorHAnsi"/>
          <w:sz w:val="24"/>
          <w:szCs w:val="24"/>
        </w:rPr>
        <w:t>möglichkeiten, heute</w:t>
      </w:r>
      <w:r w:rsidR="008328DC">
        <w:rPr>
          <w:rFonts w:cstheme="minorHAnsi"/>
          <w:sz w:val="24"/>
          <w:szCs w:val="24"/>
        </w:rPr>
        <w:t xml:space="preserve"> mit </w:t>
      </w:r>
      <w:r w:rsidR="0085444F">
        <w:rPr>
          <w:rFonts w:cstheme="minorHAnsi"/>
          <w:sz w:val="24"/>
          <w:szCs w:val="24"/>
        </w:rPr>
        <w:t>Schnellteste</w:t>
      </w:r>
      <w:r w:rsidR="008328DC">
        <w:rPr>
          <w:rFonts w:cstheme="minorHAnsi"/>
          <w:sz w:val="24"/>
          <w:szCs w:val="24"/>
        </w:rPr>
        <w:t xml:space="preserve">n und </w:t>
      </w:r>
      <w:r w:rsidR="00711BD4">
        <w:rPr>
          <w:rFonts w:cstheme="minorHAnsi"/>
          <w:sz w:val="24"/>
          <w:szCs w:val="24"/>
        </w:rPr>
        <w:t>PCR</w:t>
      </w:r>
      <w:r w:rsidR="008328DC">
        <w:rPr>
          <w:rFonts w:cstheme="minorHAnsi"/>
          <w:sz w:val="24"/>
          <w:szCs w:val="24"/>
        </w:rPr>
        <w:t xml:space="preserve"> notwendig</w:t>
      </w:r>
      <w:r w:rsidR="00EB6A86">
        <w:rPr>
          <w:rFonts w:cstheme="minorHAnsi"/>
          <w:sz w:val="24"/>
          <w:szCs w:val="24"/>
        </w:rPr>
        <w:t>. Bei der</w:t>
      </w:r>
      <w:r w:rsidR="008328DC">
        <w:rPr>
          <w:rFonts w:cstheme="minorHAnsi"/>
          <w:sz w:val="24"/>
          <w:szCs w:val="24"/>
        </w:rPr>
        <w:t xml:space="preserve"> medikamentösen Behandlung macht die </w:t>
      </w:r>
      <w:r w:rsidR="0085444F">
        <w:rPr>
          <w:rFonts w:cstheme="minorHAnsi"/>
          <w:sz w:val="24"/>
          <w:szCs w:val="24"/>
        </w:rPr>
        <w:t>Resisten</w:t>
      </w:r>
      <w:r w:rsidR="008328DC">
        <w:rPr>
          <w:rFonts w:cstheme="minorHAnsi"/>
          <w:sz w:val="24"/>
          <w:szCs w:val="24"/>
        </w:rPr>
        <w:t>z</w:t>
      </w:r>
      <w:r w:rsidR="0085444F">
        <w:rPr>
          <w:rFonts w:cstheme="minorHAnsi"/>
          <w:sz w:val="24"/>
          <w:szCs w:val="24"/>
        </w:rPr>
        <w:t>entwicklung</w:t>
      </w:r>
      <w:r w:rsidR="008328DC">
        <w:rPr>
          <w:rFonts w:cstheme="minorHAnsi"/>
          <w:sz w:val="24"/>
          <w:szCs w:val="24"/>
        </w:rPr>
        <w:t xml:space="preserve"> Sorgen, die </w:t>
      </w:r>
      <w:r w:rsidR="0085444F">
        <w:rPr>
          <w:rFonts w:cstheme="minorHAnsi"/>
          <w:sz w:val="24"/>
          <w:szCs w:val="24"/>
        </w:rPr>
        <w:t>1957</w:t>
      </w:r>
      <w:r w:rsidR="008328DC">
        <w:rPr>
          <w:rFonts w:cstheme="minorHAnsi"/>
          <w:sz w:val="24"/>
          <w:szCs w:val="24"/>
        </w:rPr>
        <w:t xml:space="preserve"> in</w:t>
      </w:r>
      <w:r w:rsidR="0085444F">
        <w:rPr>
          <w:rFonts w:cstheme="minorHAnsi"/>
          <w:sz w:val="24"/>
          <w:szCs w:val="24"/>
        </w:rPr>
        <w:t xml:space="preserve"> Kam</w:t>
      </w:r>
      <w:r w:rsidR="008328DC">
        <w:rPr>
          <w:rFonts w:cstheme="minorHAnsi"/>
          <w:sz w:val="24"/>
          <w:szCs w:val="24"/>
        </w:rPr>
        <w:t>b</w:t>
      </w:r>
      <w:r w:rsidR="00EB6A86">
        <w:rPr>
          <w:rFonts w:cstheme="minorHAnsi"/>
          <w:sz w:val="24"/>
          <w:szCs w:val="24"/>
        </w:rPr>
        <w:t>odscha</w:t>
      </w:r>
      <w:r w:rsidR="008328DC">
        <w:rPr>
          <w:rFonts w:cstheme="minorHAnsi"/>
          <w:sz w:val="24"/>
          <w:szCs w:val="24"/>
        </w:rPr>
        <w:t xml:space="preserve"> mit Chloroquin begann</w:t>
      </w:r>
      <w:r w:rsidR="002661B9">
        <w:rPr>
          <w:rFonts w:cstheme="minorHAnsi"/>
          <w:sz w:val="24"/>
          <w:szCs w:val="24"/>
        </w:rPr>
        <w:t xml:space="preserve"> und</w:t>
      </w:r>
      <w:r w:rsidR="008328DC">
        <w:rPr>
          <w:rFonts w:cstheme="minorHAnsi"/>
          <w:sz w:val="24"/>
          <w:szCs w:val="24"/>
        </w:rPr>
        <w:t xml:space="preserve"> </w:t>
      </w:r>
      <w:r w:rsidR="0085444F">
        <w:rPr>
          <w:rFonts w:cstheme="minorHAnsi"/>
          <w:sz w:val="24"/>
          <w:szCs w:val="24"/>
        </w:rPr>
        <w:t>seit 1978 Afrika</w:t>
      </w:r>
      <w:r w:rsidR="008328DC">
        <w:rPr>
          <w:rFonts w:cstheme="minorHAnsi"/>
          <w:sz w:val="24"/>
          <w:szCs w:val="24"/>
        </w:rPr>
        <w:t xml:space="preserve"> erreicht hat</w:t>
      </w:r>
      <w:r w:rsidR="002661B9">
        <w:rPr>
          <w:rFonts w:cstheme="minorHAnsi"/>
          <w:sz w:val="24"/>
          <w:szCs w:val="24"/>
        </w:rPr>
        <w:t xml:space="preserve">. Aus derselben Gegend entwickelt sich derzeit eine </w:t>
      </w:r>
      <w:r w:rsidR="0085444F">
        <w:rPr>
          <w:rFonts w:cstheme="minorHAnsi"/>
          <w:sz w:val="24"/>
          <w:szCs w:val="24"/>
        </w:rPr>
        <w:t>Artemisin</w:t>
      </w:r>
      <w:r w:rsidR="008328DC">
        <w:rPr>
          <w:rFonts w:cstheme="minorHAnsi"/>
          <w:sz w:val="24"/>
          <w:szCs w:val="24"/>
        </w:rPr>
        <w:t>i</w:t>
      </w:r>
      <w:r w:rsidR="0085444F">
        <w:rPr>
          <w:rFonts w:cstheme="minorHAnsi"/>
          <w:sz w:val="24"/>
          <w:szCs w:val="24"/>
        </w:rPr>
        <w:t>n-Resistenz</w:t>
      </w:r>
      <w:r w:rsidR="002661B9">
        <w:rPr>
          <w:rFonts w:cstheme="minorHAnsi"/>
          <w:sz w:val="24"/>
          <w:szCs w:val="24"/>
        </w:rPr>
        <w:t xml:space="preserve">. </w:t>
      </w:r>
      <w:r w:rsidR="0085444F">
        <w:rPr>
          <w:rFonts w:cstheme="minorHAnsi"/>
          <w:sz w:val="24"/>
          <w:szCs w:val="24"/>
        </w:rPr>
        <w:t xml:space="preserve">Bettnetze </w:t>
      </w:r>
      <w:r w:rsidR="008328DC">
        <w:rPr>
          <w:rFonts w:cstheme="minorHAnsi"/>
          <w:sz w:val="24"/>
          <w:szCs w:val="24"/>
        </w:rPr>
        <w:t xml:space="preserve">sind die </w:t>
      </w:r>
      <w:r w:rsidR="0085444F">
        <w:rPr>
          <w:rFonts w:cstheme="minorHAnsi"/>
          <w:sz w:val="24"/>
          <w:szCs w:val="24"/>
        </w:rPr>
        <w:t xml:space="preserve">einfachste und beste </w:t>
      </w:r>
      <w:r w:rsidR="008328DC">
        <w:rPr>
          <w:rFonts w:cstheme="minorHAnsi"/>
          <w:sz w:val="24"/>
          <w:szCs w:val="24"/>
        </w:rPr>
        <w:t>Prophylaxemöglichkeit,</w:t>
      </w:r>
      <w:r w:rsidR="0085444F">
        <w:rPr>
          <w:rFonts w:cstheme="minorHAnsi"/>
          <w:sz w:val="24"/>
          <w:szCs w:val="24"/>
        </w:rPr>
        <w:t xml:space="preserve"> aber </w:t>
      </w:r>
      <w:r w:rsidR="002661B9">
        <w:rPr>
          <w:rFonts w:cstheme="minorHAnsi"/>
          <w:sz w:val="24"/>
          <w:szCs w:val="24"/>
        </w:rPr>
        <w:t xml:space="preserve">die </w:t>
      </w:r>
      <w:r w:rsidR="0085444F">
        <w:rPr>
          <w:rFonts w:cstheme="minorHAnsi"/>
          <w:sz w:val="24"/>
          <w:szCs w:val="24"/>
        </w:rPr>
        <w:t xml:space="preserve">Mücken stechen </w:t>
      </w:r>
      <w:r w:rsidR="002661B9">
        <w:rPr>
          <w:rFonts w:cstheme="minorHAnsi"/>
          <w:sz w:val="24"/>
          <w:szCs w:val="24"/>
        </w:rPr>
        <w:t xml:space="preserve">auch </w:t>
      </w:r>
      <w:r w:rsidR="0085444F">
        <w:rPr>
          <w:rFonts w:cstheme="minorHAnsi"/>
          <w:sz w:val="24"/>
          <w:szCs w:val="24"/>
        </w:rPr>
        <w:t>draußen</w:t>
      </w:r>
      <w:r w:rsidR="008328DC">
        <w:rPr>
          <w:rFonts w:cstheme="minorHAnsi"/>
          <w:sz w:val="24"/>
          <w:szCs w:val="24"/>
        </w:rPr>
        <w:t xml:space="preserve"> und</w:t>
      </w:r>
      <w:r w:rsidR="0085444F">
        <w:rPr>
          <w:rFonts w:cstheme="minorHAnsi"/>
          <w:sz w:val="24"/>
          <w:szCs w:val="24"/>
        </w:rPr>
        <w:t xml:space="preserve"> sind in Afrika </w:t>
      </w:r>
      <w:r w:rsidR="008328DC">
        <w:rPr>
          <w:rFonts w:cstheme="minorHAnsi"/>
          <w:sz w:val="24"/>
          <w:szCs w:val="24"/>
        </w:rPr>
        <w:t xml:space="preserve">häufig </w:t>
      </w:r>
      <w:r w:rsidR="0085444F">
        <w:rPr>
          <w:rFonts w:cstheme="minorHAnsi"/>
          <w:sz w:val="24"/>
          <w:szCs w:val="24"/>
        </w:rPr>
        <w:t>gegen Insektizide</w:t>
      </w:r>
      <w:r w:rsidR="002661B9" w:rsidRPr="002661B9">
        <w:rPr>
          <w:rFonts w:cstheme="minorHAnsi"/>
          <w:sz w:val="24"/>
          <w:szCs w:val="24"/>
        </w:rPr>
        <w:t xml:space="preserve"> </w:t>
      </w:r>
      <w:r w:rsidR="00711BD4">
        <w:rPr>
          <w:rFonts w:cstheme="minorHAnsi"/>
          <w:sz w:val="24"/>
          <w:szCs w:val="24"/>
        </w:rPr>
        <w:t>teil-</w:t>
      </w:r>
      <w:r w:rsidR="002661B9">
        <w:rPr>
          <w:rFonts w:cstheme="minorHAnsi"/>
          <w:sz w:val="24"/>
          <w:szCs w:val="24"/>
        </w:rPr>
        <w:t>resistent</w:t>
      </w:r>
      <w:r w:rsidR="008328DC">
        <w:rPr>
          <w:rFonts w:cstheme="minorHAnsi"/>
          <w:sz w:val="24"/>
          <w:szCs w:val="24"/>
        </w:rPr>
        <w:t xml:space="preserve">. </w:t>
      </w:r>
      <w:r w:rsidR="0085444F">
        <w:rPr>
          <w:rFonts w:cstheme="minorHAnsi"/>
          <w:sz w:val="24"/>
          <w:szCs w:val="24"/>
        </w:rPr>
        <w:t xml:space="preserve">Bettnetze werden in tropischer Hitze </w:t>
      </w:r>
      <w:r w:rsidR="008B7375">
        <w:rPr>
          <w:rFonts w:cstheme="minorHAnsi"/>
          <w:sz w:val="24"/>
          <w:szCs w:val="24"/>
        </w:rPr>
        <w:t xml:space="preserve">oft </w:t>
      </w:r>
      <w:r w:rsidR="0085444F">
        <w:rPr>
          <w:rFonts w:cstheme="minorHAnsi"/>
          <w:sz w:val="24"/>
          <w:szCs w:val="24"/>
        </w:rPr>
        <w:t xml:space="preserve">nicht benutzt, da sie die Belüftung um 50% reduzieren. </w:t>
      </w:r>
      <w:r w:rsidR="00371D04">
        <w:rPr>
          <w:rFonts w:cstheme="minorHAnsi"/>
          <w:sz w:val="24"/>
          <w:szCs w:val="24"/>
        </w:rPr>
        <w:t>Impfungen</w:t>
      </w:r>
      <w:r w:rsidR="00A814EF">
        <w:rPr>
          <w:rFonts w:cstheme="minorHAnsi"/>
          <w:sz w:val="24"/>
          <w:szCs w:val="24"/>
        </w:rPr>
        <w:t xml:space="preserve"> mit dem</w:t>
      </w:r>
      <w:r w:rsidR="00371D04">
        <w:rPr>
          <w:rFonts w:cstheme="minorHAnsi"/>
          <w:sz w:val="24"/>
          <w:szCs w:val="24"/>
        </w:rPr>
        <w:t xml:space="preserve"> </w:t>
      </w:r>
      <w:r w:rsidR="009B09E4">
        <w:rPr>
          <w:rFonts w:cstheme="minorHAnsi"/>
          <w:sz w:val="24"/>
          <w:szCs w:val="24"/>
        </w:rPr>
        <w:t>RTS,S</w:t>
      </w:r>
      <w:r w:rsidR="00371D04">
        <w:rPr>
          <w:rFonts w:cstheme="minorHAnsi"/>
          <w:sz w:val="24"/>
          <w:szCs w:val="24"/>
        </w:rPr>
        <w:t xml:space="preserve"> –</w:t>
      </w:r>
      <w:r w:rsidR="009B09E4">
        <w:rPr>
          <w:rFonts w:cstheme="minorHAnsi"/>
          <w:sz w:val="24"/>
          <w:szCs w:val="24"/>
        </w:rPr>
        <w:t xml:space="preserve"> Impfstoff</w:t>
      </w:r>
      <w:r w:rsidR="00371D04">
        <w:rPr>
          <w:rFonts w:cstheme="minorHAnsi"/>
          <w:sz w:val="24"/>
          <w:szCs w:val="24"/>
        </w:rPr>
        <w:t>: D</w:t>
      </w:r>
      <w:r w:rsidR="00B87632">
        <w:rPr>
          <w:rFonts w:cstheme="minorHAnsi"/>
          <w:sz w:val="24"/>
          <w:szCs w:val="24"/>
        </w:rPr>
        <w:t>er Impfstoff ist EMA-</w:t>
      </w:r>
      <w:r w:rsidR="002661B9">
        <w:rPr>
          <w:rFonts w:cstheme="minorHAnsi"/>
          <w:sz w:val="24"/>
          <w:szCs w:val="24"/>
        </w:rPr>
        <w:t>empfohlen</w:t>
      </w:r>
      <w:r w:rsidR="00B87632">
        <w:rPr>
          <w:rFonts w:cstheme="minorHAnsi"/>
          <w:sz w:val="24"/>
          <w:szCs w:val="24"/>
        </w:rPr>
        <w:t>, d</w:t>
      </w:r>
      <w:r w:rsidR="00371D04">
        <w:rPr>
          <w:rFonts w:cstheme="minorHAnsi"/>
          <w:sz w:val="24"/>
          <w:szCs w:val="24"/>
        </w:rPr>
        <w:t xml:space="preserve">ie </w:t>
      </w:r>
      <w:r w:rsidR="009B09E4">
        <w:rPr>
          <w:rFonts w:cstheme="minorHAnsi"/>
          <w:sz w:val="24"/>
          <w:szCs w:val="24"/>
        </w:rPr>
        <w:t>Wirk</w:t>
      </w:r>
      <w:r w:rsidR="00B87632">
        <w:rPr>
          <w:rFonts w:cstheme="minorHAnsi"/>
          <w:sz w:val="24"/>
          <w:szCs w:val="24"/>
        </w:rPr>
        <w:t xml:space="preserve">samkeit ist </w:t>
      </w:r>
      <w:r w:rsidR="002661B9">
        <w:rPr>
          <w:rFonts w:cstheme="minorHAnsi"/>
          <w:sz w:val="24"/>
          <w:szCs w:val="24"/>
        </w:rPr>
        <w:t xml:space="preserve">jedoch </w:t>
      </w:r>
      <w:r w:rsidR="009B09E4">
        <w:rPr>
          <w:rFonts w:cstheme="minorHAnsi"/>
          <w:sz w:val="24"/>
          <w:szCs w:val="24"/>
        </w:rPr>
        <w:t xml:space="preserve">nach </w:t>
      </w:r>
      <w:r w:rsidR="00B87632">
        <w:rPr>
          <w:rFonts w:cstheme="minorHAnsi"/>
          <w:sz w:val="24"/>
          <w:szCs w:val="24"/>
        </w:rPr>
        <w:t xml:space="preserve">einem </w:t>
      </w:r>
      <w:r w:rsidR="009B09E4">
        <w:rPr>
          <w:rFonts w:cstheme="minorHAnsi"/>
          <w:sz w:val="24"/>
          <w:szCs w:val="24"/>
        </w:rPr>
        <w:t xml:space="preserve">Jahr </w:t>
      </w:r>
      <w:r w:rsidR="008B7375">
        <w:rPr>
          <w:rFonts w:cstheme="minorHAnsi"/>
          <w:sz w:val="24"/>
          <w:szCs w:val="24"/>
        </w:rPr>
        <w:t xml:space="preserve">auf </w:t>
      </w:r>
      <w:r w:rsidR="009B09E4">
        <w:rPr>
          <w:rFonts w:cstheme="minorHAnsi"/>
          <w:sz w:val="24"/>
          <w:szCs w:val="24"/>
        </w:rPr>
        <w:t xml:space="preserve">unter 50% </w:t>
      </w:r>
      <w:r w:rsidR="00B87632">
        <w:rPr>
          <w:rFonts w:cstheme="minorHAnsi"/>
          <w:sz w:val="24"/>
          <w:szCs w:val="24"/>
        </w:rPr>
        <w:t>abgesunken</w:t>
      </w:r>
      <w:r w:rsidR="002661B9">
        <w:rPr>
          <w:rFonts w:cstheme="minorHAnsi"/>
          <w:sz w:val="24"/>
          <w:szCs w:val="24"/>
        </w:rPr>
        <w:t xml:space="preserve"> und</w:t>
      </w:r>
      <w:r w:rsidR="00B87632">
        <w:rPr>
          <w:rFonts w:cstheme="minorHAnsi"/>
          <w:sz w:val="24"/>
          <w:szCs w:val="24"/>
        </w:rPr>
        <w:t xml:space="preserve"> </w:t>
      </w:r>
      <w:r w:rsidR="008B7375">
        <w:rPr>
          <w:rFonts w:cstheme="minorHAnsi"/>
          <w:sz w:val="24"/>
          <w:szCs w:val="24"/>
        </w:rPr>
        <w:t>wird nach 7 Jahren bereits negativ. Da die Impfung auch im Verdacht steht</w:t>
      </w:r>
      <w:r w:rsidR="00A814EF">
        <w:rPr>
          <w:rFonts w:cstheme="minorHAnsi"/>
          <w:sz w:val="24"/>
          <w:szCs w:val="24"/>
        </w:rPr>
        <w:t>,</w:t>
      </w:r>
      <w:r w:rsidR="008B7375">
        <w:rPr>
          <w:rFonts w:cstheme="minorHAnsi"/>
          <w:sz w:val="24"/>
          <w:szCs w:val="24"/>
        </w:rPr>
        <w:t xml:space="preserve"> die Sterblichkeit bei Mädchen zu </w:t>
      </w:r>
      <w:r w:rsidR="00A814EF">
        <w:rPr>
          <w:rFonts w:cstheme="minorHAnsi"/>
          <w:sz w:val="24"/>
          <w:szCs w:val="24"/>
        </w:rPr>
        <w:t>erhöhen</w:t>
      </w:r>
      <w:r w:rsidR="008B7375">
        <w:rPr>
          <w:rFonts w:cstheme="minorHAnsi"/>
          <w:sz w:val="24"/>
          <w:szCs w:val="24"/>
        </w:rPr>
        <w:t xml:space="preserve">, ist </w:t>
      </w:r>
      <w:r w:rsidR="00B87632">
        <w:rPr>
          <w:rFonts w:cstheme="minorHAnsi"/>
          <w:sz w:val="24"/>
          <w:szCs w:val="24"/>
        </w:rPr>
        <w:t xml:space="preserve">die </w:t>
      </w:r>
      <w:r w:rsidR="002661B9">
        <w:rPr>
          <w:rFonts w:cstheme="minorHAnsi"/>
          <w:sz w:val="24"/>
          <w:szCs w:val="24"/>
        </w:rPr>
        <w:t xml:space="preserve">diesbezügliche </w:t>
      </w:r>
      <w:r w:rsidR="009B09E4">
        <w:rPr>
          <w:rFonts w:cstheme="minorHAnsi"/>
          <w:sz w:val="24"/>
          <w:szCs w:val="24"/>
        </w:rPr>
        <w:t>WHO-Politik</w:t>
      </w:r>
      <w:r w:rsidR="00B87632">
        <w:rPr>
          <w:rFonts w:cstheme="minorHAnsi"/>
          <w:sz w:val="24"/>
          <w:szCs w:val="24"/>
        </w:rPr>
        <w:t xml:space="preserve"> noch unklar. Eine </w:t>
      </w:r>
      <w:r w:rsidR="009B09E4">
        <w:rPr>
          <w:rFonts w:cstheme="minorHAnsi"/>
          <w:sz w:val="24"/>
          <w:szCs w:val="24"/>
        </w:rPr>
        <w:t>Massenbehandlung</w:t>
      </w:r>
      <w:r w:rsidR="00B87632">
        <w:rPr>
          <w:rFonts w:cstheme="minorHAnsi"/>
          <w:sz w:val="24"/>
          <w:szCs w:val="24"/>
        </w:rPr>
        <w:t xml:space="preserve"> (MDA) </w:t>
      </w:r>
      <w:r w:rsidR="00A814EF">
        <w:rPr>
          <w:rFonts w:cstheme="minorHAnsi"/>
          <w:sz w:val="24"/>
          <w:szCs w:val="24"/>
        </w:rPr>
        <w:t xml:space="preserve">mit Malariamedikamenten </w:t>
      </w:r>
      <w:r w:rsidR="002661B9">
        <w:rPr>
          <w:rFonts w:cstheme="minorHAnsi"/>
          <w:sz w:val="24"/>
          <w:szCs w:val="24"/>
        </w:rPr>
        <w:t xml:space="preserve">konnte </w:t>
      </w:r>
      <w:r w:rsidR="00B87632">
        <w:rPr>
          <w:rFonts w:cstheme="minorHAnsi"/>
          <w:sz w:val="24"/>
          <w:szCs w:val="24"/>
        </w:rPr>
        <w:t>zum Beispiel auf der</w:t>
      </w:r>
      <w:r w:rsidR="009B09E4">
        <w:rPr>
          <w:rFonts w:cstheme="minorHAnsi"/>
          <w:sz w:val="24"/>
          <w:szCs w:val="24"/>
        </w:rPr>
        <w:t xml:space="preserve"> Aneityum Insel, Vanuatu, </w:t>
      </w:r>
      <w:r w:rsidR="00B87632">
        <w:rPr>
          <w:rFonts w:cstheme="minorHAnsi"/>
          <w:sz w:val="24"/>
          <w:szCs w:val="24"/>
        </w:rPr>
        <w:t xml:space="preserve">die </w:t>
      </w:r>
      <w:r w:rsidR="009B09E4">
        <w:rPr>
          <w:rFonts w:cstheme="minorHAnsi"/>
          <w:sz w:val="24"/>
          <w:szCs w:val="24"/>
        </w:rPr>
        <w:t>Malaria eliminier</w:t>
      </w:r>
      <w:r w:rsidR="002661B9">
        <w:rPr>
          <w:rFonts w:cstheme="minorHAnsi"/>
          <w:sz w:val="24"/>
          <w:szCs w:val="24"/>
        </w:rPr>
        <w:t>en</w:t>
      </w:r>
      <w:r w:rsidR="009B09E4">
        <w:rPr>
          <w:rFonts w:cstheme="minorHAnsi"/>
          <w:sz w:val="24"/>
          <w:szCs w:val="24"/>
        </w:rPr>
        <w:t>. Beispiele aus Thailand zeigen ähnliche Ergebnisse.</w:t>
      </w:r>
      <w:r w:rsidR="00B87632">
        <w:rPr>
          <w:rFonts w:cstheme="minorHAnsi"/>
          <w:sz w:val="24"/>
          <w:szCs w:val="24"/>
        </w:rPr>
        <w:t xml:space="preserve"> Was die </w:t>
      </w:r>
      <w:r w:rsidR="008B7375">
        <w:rPr>
          <w:rFonts w:cstheme="minorHAnsi"/>
          <w:sz w:val="24"/>
          <w:szCs w:val="24"/>
        </w:rPr>
        <w:t xml:space="preserve">Global Player </w:t>
      </w:r>
      <w:r w:rsidR="00B87632">
        <w:rPr>
          <w:rFonts w:cstheme="minorHAnsi"/>
          <w:sz w:val="24"/>
          <w:szCs w:val="24"/>
        </w:rPr>
        <w:t xml:space="preserve">angeht, </w:t>
      </w:r>
      <w:r w:rsidR="002661B9">
        <w:rPr>
          <w:rFonts w:cstheme="minorHAnsi"/>
          <w:sz w:val="24"/>
          <w:szCs w:val="24"/>
        </w:rPr>
        <w:t xml:space="preserve">hat sich die Lage kompliziert: </w:t>
      </w:r>
      <w:r w:rsidR="00B87632">
        <w:rPr>
          <w:rFonts w:cstheme="minorHAnsi"/>
          <w:sz w:val="24"/>
          <w:szCs w:val="24"/>
        </w:rPr>
        <w:t xml:space="preserve">gab es </w:t>
      </w:r>
      <w:r w:rsidR="009B09E4" w:rsidRPr="009B09E4">
        <w:rPr>
          <w:rFonts w:cstheme="minorHAnsi"/>
          <w:sz w:val="24"/>
          <w:szCs w:val="24"/>
        </w:rPr>
        <w:t xml:space="preserve">1969 nur </w:t>
      </w:r>
      <w:r w:rsidR="00B87632">
        <w:rPr>
          <w:rFonts w:cstheme="minorHAnsi"/>
          <w:sz w:val="24"/>
          <w:szCs w:val="24"/>
        </w:rPr>
        <w:t xml:space="preserve">die </w:t>
      </w:r>
      <w:r w:rsidR="009B09E4" w:rsidRPr="009B09E4">
        <w:rPr>
          <w:rFonts w:cstheme="minorHAnsi"/>
          <w:sz w:val="24"/>
          <w:szCs w:val="24"/>
        </w:rPr>
        <w:t xml:space="preserve">WHO, </w:t>
      </w:r>
      <w:r w:rsidR="002661B9">
        <w:rPr>
          <w:rFonts w:cstheme="minorHAnsi"/>
          <w:sz w:val="24"/>
          <w:szCs w:val="24"/>
        </w:rPr>
        <w:t xml:space="preserve">sind </w:t>
      </w:r>
      <w:r w:rsidR="009B09E4" w:rsidRPr="009B09E4">
        <w:rPr>
          <w:rFonts w:cstheme="minorHAnsi"/>
          <w:sz w:val="24"/>
          <w:szCs w:val="24"/>
        </w:rPr>
        <w:t>jetzt 6 Akteure</w:t>
      </w:r>
      <w:r w:rsidR="002661B9">
        <w:rPr>
          <w:rFonts w:cstheme="minorHAnsi"/>
          <w:sz w:val="24"/>
          <w:szCs w:val="24"/>
        </w:rPr>
        <w:t xml:space="preserve"> im Spiel</w:t>
      </w:r>
      <w:r w:rsidR="009B09E4" w:rsidRPr="009B09E4">
        <w:rPr>
          <w:rFonts w:cstheme="minorHAnsi"/>
          <w:sz w:val="24"/>
          <w:szCs w:val="24"/>
        </w:rPr>
        <w:t xml:space="preserve">: Gates Foundation, Global </w:t>
      </w:r>
      <w:r w:rsidR="008B7375">
        <w:rPr>
          <w:rFonts w:cstheme="minorHAnsi"/>
          <w:sz w:val="24"/>
          <w:szCs w:val="24"/>
        </w:rPr>
        <w:t>F</w:t>
      </w:r>
      <w:r w:rsidR="009B09E4" w:rsidRPr="009B09E4">
        <w:rPr>
          <w:rFonts w:cstheme="minorHAnsi"/>
          <w:sz w:val="24"/>
          <w:szCs w:val="24"/>
        </w:rPr>
        <w:t>und, President</w:t>
      </w:r>
      <w:r w:rsidR="00A814EF">
        <w:rPr>
          <w:rFonts w:cstheme="minorHAnsi"/>
          <w:sz w:val="24"/>
          <w:szCs w:val="24"/>
        </w:rPr>
        <w:t>ial</w:t>
      </w:r>
      <w:r w:rsidR="009B09E4" w:rsidRPr="009B09E4">
        <w:rPr>
          <w:rFonts w:cstheme="minorHAnsi"/>
          <w:sz w:val="24"/>
          <w:szCs w:val="24"/>
        </w:rPr>
        <w:t xml:space="preserve"> Malaria </w:t>
      </w:r>
      <w:r w:rsidR="008B7375">
        <w:rPr>
          <w:rFonts w:cstheme="minorHAnsi"/>
          <w:sz w:val="24"/>
          <w:szCs w:val="24"/>
        </w:rPr>
        <w:t>I</w:t>
      </w:r>
      <w:r w:rsidR="009B09E4" w:rsidRPr="009B09E4">
        <w:rPr>
          <w:rFonts w:cstheme="minorHAnsi"/>
          <w:sz w:val="24"/>
          <w:szCs w:val="24"/>
        </w:rPr>
        <w:t>nitiative, Clinton Foundation, MSF, WHO</w:t>
      </w:r>
      <w:r w:rsidR="00B87632">
        <w:rPr>
          <w:rFonts w:cstheme="minorHAnsi"/>
          <w:sz w:val="24"/>
          <w:szCs w:val="24"/>
        </w:rPr>
        <w:t xml:space="preserve">, die sich in den Zielen nicht </w:t>
      </w:r>
      <w:r w:rsidR="002661B9">
        <w:rPr>
          <w:rFonts w:cstheme="minorHAnsi"/>
          <w:sz w:val="24"/>
          <w:szCs w:val="24"/>
        </w:rPr>
        <w:t xml:space="preserve">immer </w:t>
      </w:r>
      <w:r w:rsidR="00B87632">
        <w:rPr>
          <w:rFonts w:cstheme="minorHAnsi"/>
          <w:sz w:val="24"/>
          <w:szCs w:val="24"/>
        </w:rPr>
        <w:t>einig sind</w:t>
      </w:r>
      <w:r w:rsidR="002661B9">
        <w:rPr>
          <w:rFonts w:cstheme="minorHAnsi"/>
          <w:sz w:val="24"/>
          <w:szCs w:val="24"/>
        </w:rPr>
        <w:t>.</w:t>
      </w:r>
    </w:p>
    <w:p w:rsidR="0085444F" w:rsidRPr="009B09E4" w:rsidRDefault="0085444F" w:rsidP="00531335">
      <w:pPr>
        <w:pStyle w:val="NoSpacing"/>
        <w:rPr>
          <w:rFonts w:cstheme="minorHAnsi"/>
          <w:sz w:val="24"/>
          <w:szCs w:val="24"/>
        </w:rPr>
      </w:pPr>
    </w:p>
    <w:p w:rsidR="002661B9" w:rsidRPr="002661B9" w:rsidRDefault="002661B9" w:rsidP="00531335">
      <w:pPr>
        <w:pStyle w:val="NoSpacing"/>
        <w:rPr>
          <w:rFonts w:cstheme="minorHAnsi"/>
          <w:b/>
          <w:sz w:val="24"/>
          <w:szCs w:val="24"/>
        </w:rPr>
      </w:pPr>
      <w:r>
        <w:rPr>
          <w:rFonts w:cstheme="minorHAnsi"/>
          <w:b/>
          <w:sz w:val="24"/>
          <w:szCs w:val="24"/>
        </w:rPr>
        <w:t xml:space="preserve">Erfolge der </w:t>
      </w:r>
      <w:r w:rsidRPr="002661B9">
        <w:rPr>
          <w:rFonts w:cstheme="minorHAnsi"/>
          <w:b/>
          <w:sz w:val="24"/>
          <w:szCs w:val="24"/>
        </w:rPr>
        <w:t>Malariaelimination in China</w:t>
      </w:r>
    </w:p>
    <w:p w:rsidR="002661B9" w:rsidRDefault="002661B9" w:rsidP="00531335">
      <w:pPr>
        <w:pStyle w:val="NoSpacing"/>
        <w:rPr>
          <w:rFonts w:cstheme="minorHAnsi"/>
          <w:sz w:val="24"/>
          <w:szCs w:val="24"/>
        </w:rPr>
      </w:pPr>
    </w:p>
    <w:p w:rsidR="0054246C" w:rsidRDefault="0054246C" w:rsidP="00531335">
      <w:pPr>
        <w:pStyle w:val="NoSpacing"/>
        <w:rPr>
          <w:rFonts w:cstheme="minorHAnsi"/>
          <w:sz w:val="24"/>
          <w:szCs w:val="24"/>
        </w:rPr>
      </w:pPr>
      <w:r w:rsidRPr="0054246C">
        <w:rPr>
          <w:rFonts w:cstheme="minorHAnsi"/>
          <w:sz w:val="24"/>
          <w:szCs w:val="24"/>
        </w:rPr>
        <w:t xml:space="preserve">Frau </w:t>
      </w:r>
      <w:r w:rsidR="00995C81" w:rsidRPr="0054246C">
        <w:rPr>
          <w:rFonts w:cstheme="minorHAnsi"/>
          <w:sz w:val="24"/>
          <w:szCs w:val="24"/>
        </w:rPr>
        <w:t>Guang</w:t>
      </w:r>
      <w:r>
        <w:rPr>
          <w:rFonts w:cstheme="minorHAnsi"/>
          <w:sz w:val="24"/>
          <w:szCs w:val="24"/>
        </w:rPr>
        <w:t>y</w:t>
      </w:r>
      <w:r w:rsidR="00995C81" w:rsidRPr="0054246C">
        <w:rPr>
          <w:rFonts w:cstheme="minorHAnsi"/>
          <w:sz w:val="24"/>
          <w:szCs w:val="24"/>
        </w:rPr>
        <w:t>u Lu</w:t>
      </w:r>
      <w:r w:rsidR="008B7375">
        <w:rPr>
          <w:rFonts w:cstheme="minorHAnsi"/>
          <w:sz w:val="24"/>
          <w:szCs w:val="24"/>
        </w:rPr>
        <w:t>, Heidelberg und China,</w:t>
      </w:r>
      <w:r w:rsidRPr="0054246C">
        <w:rPr>
          <w:rFonts w:cstheme="minorHAnsi"/>
          <w:sz w:val="24"/>
          <w:szCs w:val="24"/>
        </w:rPr>
        <w:t xml:space="preserve"> stellte aktuelle Daten </w:t>
      </w:r>
      <w:r w:rsidR="002661B9">
        <w:rPr>
          <w:rFonts w:cstheme="minorHAnsi"/>
          <w:sz w:val="24"/>
          <w:szCs w:val="24"/>
        </w:rPr>
        <w:t xml:space="preserve">aus </w:t>
      </w:r>
      <w:r w:rsidR="00995C81" w:rsidRPr="0054246C">
        <w:rPr>
          <w:rFonts w:cstheme="minorHAnsi"/>
          <w:sz w:val="24"/>
          <w:szCs w:val="24"/>
        </w:rPr>
        <w:t>China</w:t>
      </w:r>
      <w:r>
        <w:rPr>
          <w:rFonts w:cstheme="minorHAnsi"/>
          <w:sz w:val="24"/>
          <w:szCs w:val="24"/>
        </w:rPr>
        <w:t xml:space="preserve"> vor: Malaria </w:t>
      </w:r>
      <w:r w:rsidR="005D2C83">
        <w:rPr>
          <w:rFonts w:cstheme="minorHAnsi"/>
          <w:sz w:val="24"/>
          <w:szCs w:val="24"/>
        </w:rPr>
        <w:t xml:space="preserve">ist </w:t>
      </w:r>
      <w:r>
        <w:rPr>
          <w:rFonts w:cstheme="minorHAnsi"/>
          <w:sz w:val="24"/>
          <w:szCs w:val="24"/>
        </w:rPr>
        <w:t>in China seit 5000 Jahren</w:t>
      </w:r>
      <w:r w:rsidR="005D2C83">
        <w:rPr>
          <w:rFonts w:cstheme="minorHAnsi"/>
          <w:sz w:val="24"/>
          <w:szCs w:val="24"/>
        </w:rPr>
        <w:t xml:space="preserve"> bekannt und war vor allem </w:t>
      </w:r>
      <w:r>
        <w:rPr>
          <w:rFonts w:cstheme="minorHAnsi"/>
          <w:sz w:val="24"/>
          <w:szCs w:val="24"/>
        </w:rPr>
        <w:t>1950</w:t>
      </w:r>
      <w:r w:rsidR="005D2C83">
        <w:rPr>
          <w:rFonts w:cstheme="minorHAnsi"/>
          <w:sz w:val="24"/>
          <w:szCs w:val="24"/>
        </w:rPr>
        <w:t xml:space="preserve"> </w:t>
      </w:r>
      <w:r>
        <w:rPr>
          <w:rFonts w:cstheme="minorHAnsi"/>
          <w:sz w:val="24"/>
          <w:szCs w:val="24"/>
        </w:rPr>
        <w:t xml:space="preserve">bis 1980 </w:t>
      </w:r>
      <w:r w:rsidR="005D2C83">
        <w:rPr>
          <w:rFonts w:cstheme="minorHAnsi"/>
          <w:sz w:val="24"/>
          <w:szCs w:val="24"/>
        </w:rPr>
        <w:t xml:space="preserve">mit einer </w:t>
      </w:r>
      <w:r>
        <w:rPr>
          <w:rFonts w:cstheme="minorHAnsi"/>
          <w:sz w:val="24"/>
          <w:szCs w:val="24"/>
        </w:rPr>
        <w:t>Spitze wäh</w:t>
      </w:r>
      <w:r w:rsidR="005D2C83">
        <w:rPr>
          <w:rFonts w:cstheme="minorHAnsi"/>
          <w:sz w:val="24"/>
          <w:szCs w:val="24"/>
        </w:rPr>
        <w:t>re</w:t>
      </w:r>
      <w:r>
        <w:rPr>
          <w:rFonts w:cstheme="minorHAnsi"/>
          <w:sz w:val="24"/>
          <w:szCs w:val="24"/>
        </w:rPr>
        <w:t>nd der Kulturrevolution 1967</w:t>
      </w:r>
      <w:r w:rsidR="002661B9">
        <w:rPr>
          <w:rFonts w:cstheme="minorHAnsi"/>
          <w:sz w:val="24"/>
          <w:szCs w:val="24"/>
        </w:rPr>
        <w:t xml:space="preserve"> hochendemisch</w:t>
      </w:r>
      <w:r>
        <w:rPr>
          <w:rFonts w:cstheme="minorHAnsi"/>
          <w:sz w:val="24"/>
          <w:szCs w:val="24"/>
        </w:rPr>
        <w:t xml:space="preserve">. </w:t>
      </w:r>
      <w:r w:rsidR="002661B9">
        <w:rPr>
          <w:rFonts w:cstheme="minorHAnsi"/>
          <w:sz w:val="24"/>
          <w:szCs w:val="24"/>
        </w:rPr>
        <w:t>Nach starkem Rückgang s</w:t>
      </w:r>
      <w:r>
        <w:rPr>
          <w:rFonts w:cstheme="minorHAnsi"/>
          <w:sz w:val="24"/>
          <w:szCs w:val="24"/>
        </w:rPr>
        <w:t xml:space="preserve">eit 1980 </w:t>
      </w:r>
      <w:r w:rsidR="002661B9">
        <w:rPr>
          <w:rFonts w:cstheme="minorHAnsi"/>
          <w:sz w:val="24"/>
          <w:szCs w:val="24"/>
        </w:rPr>
        <w:t xml:space="preserve">stiegen die Fallzahlen </w:t>
      </w:r>
      <w:r w:rsidR="005D2C83">
        <w:rPr>
          <w:rFonts w:cstheme="minorHAnsi"/>
          <w:sz w:val="24"/>
          <w:szCs w:val="24"/>
        </w:rPr>
        <w:t>nach 2000</w:t>
      </w:r>
      <w:r w:rsidR="002661B9">
        <w:rPr>
          <w:rFonts w:cstheme="minorHAnsi"/>
          <w:sz w:val="24"/>
          <w:szCs w:val="24"/>
        </w:rPr>
        <w:t xml:space="preserve"> wieder an. </w:t>
      </w:r>
      <w:r>
        <w:rPr>
          <w:rFonts w:cstheme="minorHAnsi"/>
          <w:sz w:val="24"/>
          <w:szCs w:val="24"/>
        </w:rPr>
        <w:t>1955 start</w:t>
      </w:r>
      <w:r w:rsidR="002661B9">
        <w:rPr>
          <w:rFonts w:cstheme="minorHAnsi"/>
          <w:sz w:val="24"/>
          <w:szCs w:val="24"/>
        </w:rPr>
        <w:t>ete ein Programm</w:t>
      </w:r>
      <w:r w:rsidR="005D2C83">
        <w:rPr>
          <w:rFonts w:cstheme="minorHAnsi"/>
          <w:sz w:val="24"/>
          <w:szCs w:val="24"/>
        </w:rPr>
        <w:t xml:space="preserve"> mit </w:t>
      </w:r>
      <w:r>
        <w:rPr>
          <w:rFonts w:cstheme="minorHAnsi"/>
          <w:sz w:val="24"/>
          <w:szCs w:val="24"/>
        </w:rPr>
        <w:t>Vektor</w:t>
      </w:r>
      <w:r w:rsidR="005D2C83">
        <w:rPr>
          <w:rFonts w:cstheme="minorHAnsi"/>
          <w:sz w:val="24"/>
          <w:szCs w:val="24"/>
        </w:rPr>
        <w:t xml:space="preserve">- und </w:t>
      </w:r>
      <w:r>
        <w:rPr>
          <w:rFonts w:cstheme="minorHAnsi"/>
          <w:sz w:val="24"/>
          <w:szCs w:val="24"/>
        </w:rPr>
        <w:t>Transmission</w:t>
      </w:r>
      <w:r w:rsidR="005D2C83">
        <w:rPr>
          <w:rFonts w:cstheme="minorHAnsi"/>
          <w:sz w:val="24"/>
          <w:szCs w:val="24"/>
        </w:rPr>
        <w:t>skontrolle</w:t>
      </w:r>
      <w:r>
        <w:rPr>
          <w:rFonts w:cstheme="minorHAnsi"/>
          <w:sz w:val="24"/>
          <w:szCs w:val="24"/>
        </w:rPr>
        <w:t>, Massenbehandlung, Hygieneverbesserung</w:t>
      </w:r>
      <w:r w:rsidR="005D2C83">
        <w:rPr>
          <w:rFonts w:cstheme="minorHAnsi"/>
          <w:sz w:val="24"/>
          <w:szCs w:val="24"/>
        </w:rPr>
        <w:t xml:space="preserve"> und </w:t>
      </w:r>
      <w:r>
        <w:rPr>
          <w:rFonts w:cstheme="minorHAnsi"/>
          <w:sz w:val="24"/>
          <w:szCs w:val="24"/>
        </w:rPr>
        <w:t>Stär</w:t>
      </w:r>
      <w:r w:rsidR="005D2C83">
        <w:rPr>
          <w:rFonts w:cstheme="minorHAnsi"/>
          <w:sz w:val="24"/>
          <w:szCs w:val="24"/>
        </w:rPr>
        <w:t>k</w:t>
      </w:r>
      <w:r>
        <w:rPr>
          <w:rFonts w:cstheme="minorHAnsi"/>
          <w:sz w:val="24"/>
          <w:szCs w:val="24"/>
        </w:rPr>
        <w:t xml:space="preserve">ung der Gesundheitssysteme. </w:t>
      </w:r>
      <w:r w:rsidR="00C51FE7">
        <w:rPr>
          <w:rFonts w:cstheme="minorHAnsi"/>
          <w:sz w:val="24"/>
          <w:szCs w:val="24"/>
        </w:rPr>
        <w:t>Das c</w:t>
      </w:r>
      <w:r>
        <w:rPr>
          <w:rFonts w:cstheme="minorHAnsi"/>
          <w:sz w:val="24"/>
          <w:szCs w:val="24"/>
        </w:rPr>
        <w:t>hinesische Malariaeliminationsprogramm 2010</w:t>
      </w:r>
      <w:r w:rsidR="00C51FE7">
        <w:rPr>
          <w:rFonts w:cstheme="minorHAnsi"/>
          <w:sz w:val="24"/>
          <w:szCs w:val="24"/>
        </w:rPr>
        <w:t xml:space="preserve"> hat das</w:t>
      </w:r>
      <w:r>
        <w:rPr>
          <w:rFonts w:cstheme="minorHAnsi"/>
          <w:sz w:val="24"/>
          <w:szCs w:val="24"/>
        </w:rPr>
        <w:t xml:space="preserve"> Ziel, China </w:t>
      </w:r>
      <w:r w:rsidR="008B7375">
        <w:rPr>
          <w:rFonts w:cstheme="minorHAnsi"/>
          <w:sz w:val="24"/>
          <w:szCs w:val="24"/>
        </w:rPr>
        <w:t xml:space="preserve">bis 2020 </w:t>
      </w:r>
      <w:r>
        <w:rPr>
          <w:rFonts w:cstheme="minorHAnsi"/>
          <w:sz w:val="24"/>
          <w:szCs w:val="24"/>
        </w:rPr>
        <w:t xml:space="preserve">malariafrei zu machen. 2015 </w:t>
      </w:r>
      <w:r w:rsidR="00C51FE7">
        <w:rPr>
          <w:rFonts w:cstheme="minorHAnsi"/>
          <w:sz w:val="24"/>
          <w:szCs w:val="24"/>
        </w:rPr>
        <w:t xml:space="preserve">gab es </w:t>
      </w:r>
      <w:r>
        <w:rPr>
          <w:rFonts w:cstheme="minorHAnsi"/>
          <w:sz w:val="24"/>
          <w:szCs w:val="24"/>
        </w:rPr>
        <w:t xml:space="preserve">nur noch 3301 Fälle, </w:t>
      </w:r>
      <w:r w:rsidR="001C377E">
        <w:rPr>
          <w:rFonts w:cstheme="minorHAnsi"/>
          <w:sz w:val="24"/>
          <w:szCs w:val="24"/>
        </w:rPr>
        <w:t xml:space="preserve">72% </w:t>
      </w:r>
      <w:r w:rsidR="008B7375">
        <w:rPr>
          <w:rFonts w:cstheme="minorHAnsi"/>
          <w:sz w:val="24"/>
          <w:szCs w:val="24"/>
        </w:rPr>
        <w:t>davon Malaria t</w:t>
      </w:r>
      <w:r w:rsidR="001C377E">
        <w:rPr>
          <w:rFonts w:cstheme="minorHAnsi"/>
          <w:sz w:val="24"/>
          <w:szCs w:val="24"/>
        </w:rPr>
        <w:t xml:space="preserve">ropica, </w:t>
      </w:r>
      <w:r w:rsidR="00C51FE7">
        <w:rPr>
          <w:rFonts w:cstheme="minorHAnsi"/>
          <w:sz w:val="24"/>
          <w:szCs w:val="24"/>
        </w:rPr>
        <w:t xml:space="preserve"> zu 98%</w:t>
      </w:r>
      <w:r w:rsidR="008B7375">
        <w:rPr>
          <w:rFonts w:cstheme="minorHAnsi"/>
          <w:sz w:val="24"/>
          <w:szCs w:val="24"/>
        </w:rPr>
        <w:t xml:space="preserve"> importierte Infektionen</w:t>
      </w:r>
      <w:r w:rsidR="001C377E">
        <w:rPr>
          <w:rFonts w:cstheme="minorHAnsi"/>
          <w:sz w:val="24"/>
          <w:szCs w:val="24"/>
        </w:rPr>
        <w:t xml:space="preserve">, </w:t>
      </w:r>
      <w:r w:rsidR="00C51FE7">
        <w:rPr>
          <w:rFonts w:cstheme="minorHAnsi"/>
          <w:sz w:val="24"/>
          <w:szCs w:val="24"/>
        </w:rPr>
        <w:t xml:space="preserve">davon </w:t>
      </w:r>
      <w:r w:rsidR="001C377E">
        <w:rPr>
          <w:rFonts w:cstheme="minorHAnsi"/>
          <w:sz w:val="24"/>
          <w:szCs w:val="24"/>
        </w:rPr>
        <w:t xml:space="preserve">¾ aus Afrika. </w:t>
      </w:r>
      <w:r w:rsidR="00C51FE7">
        <w:rPr>
          <w:rFonts w:cstheme="minorHAnsi"/>
          <w:sz w:val="24"/>
          <w:szCs w:val="24"/>
        </w:rPr>
        <w:t>D</w:t>
      </w:r>
      <w:r w:rsidR="008B7375">
        <w:rPr>
          <w:rFonts w:cstheme="minorHAnsi"/>
          <w:sz w:val="24"/>
          <w:szCs w:val="24"/>
        </w:rPr>
        <w:t xml:space="preserve">ie erfolgreiche </w:t>
      </w:r>
      <w:r w:rsidR="00C51FE7">
        <w:rPr>
          <w:rFonts w:cstheme="minorHAnsi"/>
          <w:sz w:val="24"/>
          <w:szCs w:val="24"/>
        </w:rPr>
        <w:t>„</w:t>
      </w:r>
      <w:r w:rsidR="001C377E">
        <w:rPr>
          <w:rFonts w:cstheme="minorHAnsi"/>
          <w:sz w:val="24"/>
          <w:szCs w:val="24"/>
        </w:rPr>
        <w:t>1-3-7</w:t>
      </w:r>
      <w:r w:rsidR="00C51FE7">
        <w:rPr>
          <w:rFonts w:cstheme="minorHAnsi"/>
          <w:sz w:val="24"/>
          <w:szCs w:val="24"/>
        </w:rPr>
        <w:t xml:space="preserve">“ </w:t>
      </w:r>
      <w:r w:rsidR="008B7375">
        <w:rPr>
          <w:rFonts w:cstheme="minorHAnsi"/>
          <w:sz w:val="24"/>
          <w:szCs w:val="24"/>
        </w:rPr>
        <w:t xml:space="preserve">Strategie </w:t>
      </w:r>
      <w:r w:rsidR="00C51FE7">
        <w:rPr>
          <w:rFonts w:cstheme="minorHAnsi"/>
          <w:sz w:val="24"/>
          <w:szCs w:val="24"/>
        </w:rPr>
        <w:t>zur</w:t>
      </w:r>
      <w:r w:rsidR="001C377E">
        <w:rPr>
          <w:rFonts w:cstheme="minorHAnsi"/>
          <w:sz w:val="24"/>
          <w:szCs w:val="24"/>
        </w:rPr>
        <w:t xml:space="preserve"> Malariaüberwachung</w:t>
      </w:r>
      <w:r w:rsidR="00C51FE7">
        <w:rPr>
          <w:rFonts w:cstheme="minorHAnsi"/>
          <w:sz w:val="24"/>
          <w:szCs w:val="24"/>
        </w:rPr>
        <w:t xml:space="preserve"> besteht aus </w:t>
      </w:r>
      <w:r w:rsidR="001C377E">
        <w:rPr>
          <w:rFonts w:cstheme="minorHAnsi"/>
          <w:sz w:val="24"/>
          <w:szCs w:val="24"/>
        </w:rPr>
        <w:t>Meldung</w:t>
      </w:r>
      <w:r w:rsidR="00C51FE7">
        <w:rPr>
          <w:rFonts w:cstheme="minorHAnsi"/>
          <w:sz w:val="24"/>
          <w:szCs w:val="24"/>
        </w:rPr>
        <w:t xml:space="preserve"> </w:t>
      </w:r>
      <w:r w:rsidR="008B7375">
        <w:rPr>
          <w:rFonts w:cstheme="minorHAnsi"/>
          <w:sz w:val="24"/>
          <w:szCs w:val="24"/>
        </w:rPr>
        <w:t xml:space="preserve">am </w:t>
      </w:r>
      <w:r w:rsidR="00C51FE7">
        <w:rPr>
          <w:rFonts w:cstheme="minorHAnsi"/>
          <w:sz w:val="24"/>
          <w:szCs w:val="24"/>
        </w:rPr>
        <w:t>Tag 1</w:t>
      </w:r>
      <w:r w:rsidR="001C377E">
        <w:rPr>
          <w:rFonts w:cstheme="minorHAnsi"/>
          <w:sz w:val="24"/>
          <w:szCs w:val="24"/>
        </w:rPr>
        <w:t>, Bestätigung</w:t>
      </w:r>
      <w:r w:rsidR="00C51FE7">
        <w:rPr>
          <w:rFonts w:cstheme="minorHAnsi"/>
          <w:sz w:val="24"/>
          <w:szCs w:val="24"/>
        </w:rPr>
        <w:t xml:space="preserve"> und Klärung, </w:t>
      </w:r>
      <w:r w:rsidR="001C377E">
        <w:rPr>
          <w:rFonts w:cstheme="minorHAnsi"/>
          <w:sz w:val="24"/>
          <w:szCs w:val="24"/>
        </w:rPr>
        <w:t>woher</w:t>
      </w:r>
      <w:r w:rsidR="00C51FE7">
        <w:rPr>
          <w:rFonts w:cstheme="minorHAnsi"/>
          <w:sz w:val="24"/>
          <w:szCs w:val="24"/>
        </w:rPr>
        <w:t xml:space="preserve">, </w:t>
      </w:r>
      <w:r w:rsidR="008B7375">
        <w:rPr>
          <w:rFonts w:cstheme="minorHAnsi"/>
          <w:sz w:val="24"/>
          <w:szCs w:val="24"/>
        </w:rPr>
        <w:t xml:space="preserve">am </w:t>
      </w:r>
      <w:r w:rsidR="00C51FE7">
        <w:rPr>
          <w:rFonts w:cstheme="minorHAnsi"/>
          <w:sz w:val="24"/>
          <w:szCs w:val="24"/>
        </w:rPr>
        <w:t xml:space="preserve">Tag 3, und </w:t>
      </w:r>
      <w:r w:rsidR="001C377E">
        <w:rPr>
          <w:rFonts w:cstheme="minorHAnsi"/>
          <w:sz w:val="24"/>
          <w:szCs w:val="24"/>
        </w:rPr>
        <w:t>Fokus</w:t>
      </w:r>
      <w:r w:rsidR="00C51FE7">
        <w:rPr>
          <w:rFonts w:cstheme="minorHAnsi"/>
          <w:sz w:val="24"/>
          <w:szCs w:val="24"/>
        </w:rPr>
        <w:t xml:space="preserve">suche und </w:t>
      </w:r>
      <w:r w:rsidR="001C377E">
        <w:rPr>
          <w:rFonts w:cstheme="minorHAnsi"/>
          <w:sz w:val="24"/>
          <w:szCs w:val="24"/>
        </w:rPr>
        <w:t>Bekämpfung</w:t>
      </w:r>
      <w:r w:rsidR="00C51FE7">
        <w:rPr>
          <w:rFonts w:cstheme="minorHAnsi"/>
          <w:sz w:val="24"/>
          <w:szCs w:val="24"/>
        </w:rPr>
        <w:t xml:space="preserve"> bis </w:t>
      </w:r>
      <w:r w:rsidR="008B7375">
        <w:rPr>
          <w:rFonts w:cstheme="minorHAnsi"/>
          <w:sz w:val="24"/>
          <w:szCs w:val="24"/>
        </w:rPr>
        <w:t xml:space="preserve">zum </w:t>
      </w:r>
      <w:r w:rsidR="00C51FE7">
        <w:rPr>
          <w:rFonts w:cstheme="minorHAnsi"/>
          <w:sz w:val="24"/>
          <w:szCs w:val="24"/>
        </w:rPr>
        <w:t xml:space="preserve">Tag </w:t>
      </w:r>
      <w:r w:rsidR="001C377E">
        <w:rPr>
          <w:rFonts w:cstheme="minorHAnsi"/>
          <w:sz w:val="24"/>
          <w:szCs w:val="24"/>
        </w:rPr>
        <w:t>7</w:t>
      </w:r>
      <w:r w:rsidR="00C51FE7">
        <w:rPr>
          <w:rFonts w:cstheme="minorHAnsi"/>
          <w:sz w:val="24"/>
          <w:szCs w:val="24"/>
        </w:rPr>
        <w:t xml:space="preserve">. Die derzeitige </w:t>
      </w:r>
      <w:r w:rsidR="001C377E">
        <w:rPr>
          <w:rFonts w:cstheme="minorHAnsi"/>
          <w:sz w:val="24"/>
          <w:szCs w:val="24"/>
        </w:rPr>
        <w:t>Her</w:t>
      </w:r>
      <w:r>
        <w:rPr>
          <w:rFonts w:cstheme="minorHAnsi"/>
          <w:sz w:val="24"/>
          <w:szCs w:val="24"/>
        </w:rPr>
        <w:t>a</w:t>
      </w:r>
      <w:r w:rsidR="001C377E">
        <w:rPr>
          <w:rFonts w:cstheme="minorHAnsi"/>
          <w:sz w:val="24"/>
          <w:szCs w:val="24"/>
        </w:rPr>
        <w:t>u</w:t>
      </w:r>
      <w:r>
        <w:rPr>
          <w:rFonts w:cstheme="minorHAnsi"/>
          <w:sz w:val="24"/>
          <w:szCs w:val="24"/>
        </w:rPr>
        <w:t>sforderung</w:t>
      </w:r>
      <w:r w:rsidR="00C51FE7">
        <w:rPr>
          <w:rFonts w:cstheme="minorHAnsi"/>
          <w:sz w:val="24"/>
          <w:szCs w:val="24"/>
        </w:rPr>
        <w:t xml:space="preserve"> ist die </w:t>
      </w:r>
      <w:r w:rsidR="00F3502E">
        <w:rPr>
          <w:rFonts w:cstheme="minorHAnsi"/>
          <w:sz w:val="24"/>
          <w:szCs w:val="24"/>
        </w:rPr>
        <w:t xml:space="preserve">importierte Malaria durch </w:t>
      </w:r>
      <w:r w:rsidR="00C51FE7">
        <w:rPr>
          <w:rFonts w:cstheme="minorHAnsi"/>
          <w:sz w:val="24"/>
          <w:szCs w:val="24"/>
        </w:rPr>
        <w:t xml:space="preserve">aus Afrika zurückkehrende </w:t>
      </w:r>
      <w:r w:rsidR="00F3502E">
        <w:rPr>
          <w:rFonts w:cstheme="minorHAnsi"/>
          <w:sz w:val="24"/>
          <w:szCs w:val="24"/>
        </w:rPr>
        <w:t xml:space="preserve">Arbeiter, </w:t>
      </w:r>
      <w:r w:rsidR="00C51FE7">
        <w:rPr>
          <w:rFonts w:cstheme="minorHAnsi"/>
          <w:sz w:val="24"/>
          <w:szCs w:val="24"/>
        </w:rPr>
        <w:t xml:space="preserve">meist </w:t>
      </w:r>
      <w:r w:rsidR="00F3502E">
        <w:rPr>
          <w:rFonts w:cstheme="minorHAnsi"/>
          <w:sz w:val="24"/>
          <w:szCs w:val="24"/>
        </w:rPr>
        <w:t xml:space="preserve">30-50 Jahre alt, </w:t>
      </w:r>
      <w:r w:rsidR="00C51FE7">
        <w:rPr>
          <w:rFonts w:cstheme="minorHAnsi"/>
          <w:sz w:val="24"/>
          <w:szCs w:val="24"/>
        </w:rPr>
        <w:t xml:space="preserve">deren </w:t>
      </w:r>
      <w:r w:rsidR="00F3502E">
        <w:rPr>
          <w:rFonts w:cstheme="minorHAnsi"/>
          <w:sz w:val="24"/>
          <w:szCs w:val="24"/>
        </w:rPr>
        <w:t xml:space="preserve">Mitreisende </w:t>
      </w:r>
      <w:r w:rsidR="00C51FE7">
        <w:rPr>
          <w:rFonts w:cstheme="minorHAnsi"/>
          <w:sz w:val="24"/>
          <w:szCs w:val="24"/>
        </w:rPr>
        <w:t xml:space="preserve">und Umfeld </w:t>
      </w:r>
      <w:r w:rsidR="00F3502E">
        <w:rPr>
          <w:rFonts w:cstheme="minorHAnsi"/>
          <w:sz w:val="24"/>
          <w:szCs w:val="24"/>
        </w:rPr>
        <w:t>identifizier</w:t>
      </w:r>
      <w:r w:rsidR="00C51FE7">
        <w:rPr>
          <w:rFonts w:cstheme="minorHAnsi"/>
          <w:sz w:val="24"/>
          <w:szCs w:val="24"/>
        </w:rPr>
        <w:t xml:space="preserve">t </w:t>
      </w:r>
      <w:r w:rsidR="00F3502E">
        <w:rPr>
          <w:rFonts w:cstheme="minorHAnsi"/>
          <w:sz w:val="24"/>
          <w:szCs w:val="24"/>
        </w:rPr>
        <w:t>und ggf.</w:t>
      </w:r>
      <w:r w:rsidR="00C51FE7">
        <w:rPr>
          <w:rFonts w:cstheme="minorHAnsi"/>
          <w:sz w:val="24"/>
          <w:szCs w:val="24"/>
        </w:rPr>
        <w:t xml:space="preserve"> auch</w:t>
      </w:r>
      <w:r w:rsidR="00F3502E">
        <w:rPr>
          <w:rFonts w:cstheme="minorHAnsi"/>
          <w:sz w:val="24"/>
          <w:szCs w:val="24"/>
        </w:rPr>
        <w:t xml:space="preserve"> behandel</w:t>
      </w:r>
      <w:r w:rsidR="00C51FE7">
        <w:rPr>
          <w:rFonts w:cstheme="minorHAnsi"/>
          <w:sz w:val="24"/>
          <w:szCs w:val="24"/>
        </w:rPr>
        <w:t>t werde</w:t>
      </w:r>
      <w:r w:rsidR="00F3502E">
        <w:rPr>
          <w:rFonts w:cstheme="minorHAnsi"/>
          <w:sz w:val="24"/>
          <w:szCs w:val="24"/>
        </w:rPr>
        <w:t>n</w:t>
      </w:r>
      <w:r w:rsidR="00C51FE7">
        <w:rPr>
          <w:rFonts w:cstheme="minorHAnsi"/>
          <w:sz w:val="24"/>
          <w:szCs w:val="24"/>
        </w:rPr>
        <w:t xml:space="preserve"> m</w:t>
      </w:r>
      <w:r w:rsidR="00A814EF">
        <w:rPr>
          <w:rFonts w:cstheme="minorHAnsi"/>
          <w:sz w:val="24"/>
          <w:szCs w:val="24"/>
        </w:rPr>
        <w:t>üssen</w:t>
      </w:r>
      <w:r w:rsidR="00F3502E">
        <w:rPr>
          <w:rFonts w:cstheme="minorHAnsi"/>
          <w:sz w:val="24"/>
          <w:szCs w:val="24"/>
        </w:rPr>
        <w:t xml:space="preserve">. </w:t>
      </w:r>
    </w:p>
    <w:p w:rsidR="00F3502E" w:rsidRDefault="00F3502E" w:rsidP="00531335">
      <w:pPr>
        <w:pStyle w:val="NoSpacing"/>
        <w:rPr>
          <w:rFonts w:cstheme="minorHAnsi"/>
          <w:sz w:val="24"/>
          <w:szCs w:val="24"/>
        </w:rPr>
      </w:pPr>
    </w:p>
    <w:p w:rsidR="00B341E5" w:rsidRPr="00B341E5" w:rsidRDefault="00B341E5" w:rsidP="00531335">
      <w:pPr>
        <w:pStyle w:val="NoSpacing"/>
        <w:rPr>
          <w:rFonts w:cstheme="minorHAnsi"/>
          <w:b/>
          <w:sz w:val="24"/>
          <w:szCs w:val="24"/>
        </w:rPr>
      </w:pPr>
      <w:r w:rsidRPr="00B341E5">
        <w:rPr>
          <w:rFonts w:cstheme="minorHAnsi"/>
          <w:b/>
          <w:sz w:val="24"/>
          <w:szCs w:val="24"/>
        </w:rPr>
        <w:t>Das Heidelberger MB-Projekt</w:t>
      </w:r>
    </w:p>
    <w:p w:rsidR="00B341E5" w:rsidRDefault="00B341E5" w:rsidP="00531335">
      <w:pPr>
        <w:pStyle w:val="NoSpacing"/>
        <w:rPr>
          <w:rFonts w:cstheme="minorHAnsi"/>
          <w:sz w:val="24"/>
          <w:szCs w:val="24"/>
        </w:rPr>
      </w:pPr>
    </w:p>
    <w:p w:rsidR="008D6A82" w:rsidRPr="008F6587" w:rsidRDefault="00995C81" w:rsidP="00531335">
      <w:pPr>
        <w:pStyle w:val="NoSpacing"/>
        <w:rPr>
          <w:rFonts w:cstheme="minorHAnsi"/>
          <w:sz w:val="24"/>
          <w:szCs w:val="24"/>
        </w:rPr>
      </w:pPr>
      <w:r w:rsidRPr="00F3502E">
        <w:rPr>
          <w:rFonts w:cstheme="minorHAnsi"/>
          <w:sz w:val="24"/>
          <w:szCs w:val="24"/>
        </w:rPr>
        <w:t>Olaf Müller</w:t>
      </w:r>
      <w:r w:rsidR="00C51FE7">
        <w:rPr>
          <w:rFonts w:cstheme="minorHAnsi"/>
          <w:sz w:val="24"/>
          <w:szCs w:val="24"/>
        </w:rPr>
        <w:t xml:space="preserve"> erläuterte die Rolle von</w:t>
      </w:r>
      <w:r w:rsidRPr="00F3502E">
        <w:rPr>
          <w:rFonts w:cstheme="minorHAnsi"/>
          <w:sz w:val="24"/>
          <w:szCs w:val="24"/>
        </w:rPr>
        <w:t xml:space="preserve"> Methylenbl</w:t>
      </w:r>
      <w:r w:rsidR="00F3502E" w:rsidRPr="00F3502E">
        <w:rPr>
          <w:rFonts w:cstheme="minorHAnsi"/>
          <w:sz w:val="24"/>
          <w:szCs w:val="24"/>
        </w:rPr>
        <w:t xml:space="preserve">au </w:t>
      </w:r>
      <w:r w:rsidR="008D6A82">
        <w:rPr>
          <w:rFonts w:cstheme="minorHAnsi"/>
          <w:sz w:val="24"/>
          <w:szCs w:val="24"/>
        </w:rPr>
        <w:t xml:space="preserve">(MB) </w:t>
      </w:r>
      <w:r w:rsidR="00F3502E" w:rsidRPr="00F3502E">
        <w:rPr>
          <w:rFonts w:cstheme="minorHAnsi"/>
          <w:sz w:val="24"/>
          <w:szCs w:val="24"/>
        </w:rPr>
        <w:t xml:space="preserve">in der Malariabehandlung und in </w:t>
      </w:r>
      <w:r w:rsidR="00A814EF">
        <w:rPr>
          <w:rFonts w:cstheme="minorHAnsi"/>
          <w:sz w:val="24"/>
          <w:szCs w:val="24"/>
        </w:rPr>
        <w:t xml:space="preserve">der </w:t>
      </w:r>
      <w:r w:rsidR="00F3502E" w:rsidRPr="00F3502E">
        <w:rPr>
          <w:rFonts w:cstheme="minorHAnsi"/>
          <w:sz w:val="24"/>
          <w:szCs w:val="24"/>
        </w:rPr>
        <w:t>M</w:t>
      </w:r>
      <w:r w:rsidRPr="00F3502E">
        <w:rPr>
          <w:rFonts w:cstheme="minorHAnsi"/>
          <w:sz w:val="24"/>
          <w:szCs w:val="24"/>
        </w:rPr>
        <w:t>alaria</w:t>
      </w:r>
      <w:r w:rsidR="00F3502E" w:rsidRPr="00F3502E">
        <w:rPr>
          <w:rFonts w:cstheme="minorHAnsi"/>
          <w:sz w:val="24"/>
          <w:szCs w:val="24"/>
        </w:rPr>
        <w:t>k</w:t>
      </w:r>
      <w:r w:rsidRPr="00F3502E">
        <w:rPr>
          <w:rFonts w:cstheme="minorHAnsi"/>
          <w:sz w:val="24"/>
          <w:szCs w:val="24"/>
        </w:rPr>
        <w:t>ombination</w:t>
      </w:r>
      <w:r w:rsidR="00F3502E" w:rsidRPr="00F3502E">
        <w:rPr>
          <w:rFonts w:cstheme="minorHAnsi"/>
          <w:sz w:val="24"/>
          <w:szCs w:val="24"/>
        </w:rPr>
        <w:t>s</w:t>
      </w:r>
      <w:r w:rsidRPr="00F3502E">
        <w:rPr>
          <w:rFonts w:cstheme="minorHAnsi"/>
          <w:sz w:val="24"/>
          <w:szCs w:val="24"/>
        </w:rPr>
        <w:t>therap</w:t>
      </w:r>
      <w:r w:rsidR="00F3502E" w:rsidRPr="00F3502E">
        <w:rPr>
          <w:rFonts w:cstheme="minorHAnsi"/>
          <w:sz w:val="24"/>
          <w:szCs w:val="24"/>
        </w:rPr>
        <w:t>ie</w:t>
      </w:r>
      <w:r w:rsidR="00F3502E">
        <w:rPr>
          <w:rFonts w:cstheme="minorHAnsi"/>
          <w:sz w:val="24"/>
          <w:szCs w:val="24"/>
        </w:rPr>
        <w:t>.</w:t>
      </w:r>
      <w:r w:rsidR="008D6A82">
        <w:rPr>
          <w:rFonts w:cstheme="minorHAnsi"/>
          <w:sz w:val="24"/>
          <w:szCs w:val="24"/>
        </w:rPr>
        <w:t xml:space="preserve"> Methylenblau wurde 1876 synthe</w:t>
      </w:r>
      <w:r w:rsidR="00F3502E">
        <w:rPr>
          <w:rFonts w:cstheme="minorHAnsi"/>
          <w:sz w:val="24"/>
          <w:szCs w:val="24"/>
        </w:rPr>
        <w:t xml:space="preserve">tisiert und schon 1891 </w:t>
      </w:r>
      <w:r w:rsidR="002661B9">
        <w:rPr>
          <w:rFonts w:cstheme="minorHAnsi"/>
          <w:sz w:val="24"/>
          <w:szCs w:val="24"/>
        </w:rPr>
        <w:t xml:space="preserve">von Ehrlich und Guttmann </w:t>
      </w:r>
      <w:r w:rsidR="00F3502E">
        <w:rPr>
          <w:rFonts w:cstheme="minorHAnsi"/>
          <w:sz w:val="24"/>
          <w:szCs w:val="24"/>
        </w:rPr>
        <w:t>in der Malariatherapie eingesetzt</w:t>
      </w:r>
      <w:r w:rsidR="008B7375">
        <w:rPr>
          <w:rFonts w:cstheme="minorHAnsi"/>
          <w:sz w:val="24"/>
          <w:szCs w:val="24"/>
        </w:rPr>
        <w:t>. Im weiteren Verlauf setzte sich die MB</w:t>
      </w:r>
      <w:r w:rsidR="00A814EF">
        <w:rPr>
          <w:rFonts w:cstheme="minorHAnsi"/>
          <w:sz w:val="24"/>
          <w:szCs w:val="24"/>
        </w:rPr>
        <w:t>-</w:t>
      </w:r>
      <w:r w:rsidR="008B7375">
        <w:rPr>
          <w:rFonts w:cstheme="minorHAnsi"/>
          <w:sz w:val="24"/>
          <w:szCs w:val="24"/>
        </w:rPr>
        <w:t xml:space="preserve">Therapie der Malaria immer weiter durch und konkurrierte mit der traditionellen Therapie </w:t>
      </w:r>
      <w:r w:rsidR="008D6A82">
        <w:rPr>
          <w:rFonts w:cstheme="minorHAnsi"/>
          <w:sz w:val="24"/>
          <w:szCs w:val="24"/>
        </w:rPr>
        <w:t>mit Chinin</w:t>
      </w:r>
      <w:r w:rsidR="002661B9">
        <w:rPr>
          <w:rFonts w:cstheme="minorHAnsi"/>
          <w:sz w:val="24"/>
          <w:szCs w:val="24"/>
        </w:rPr>
        <w:t xml:space="preserve">. Bereits </w:t>
      </w:r>
      <w:r w:rsidR="008D6A82">
        <w:rPr>
          <w:rFonts w:cstheme="minorHAnsi"/>
          <w:sz w:val="24"/>
          <w:szCs w:val="24"/>
        </w:rPr>
        <w:t xml:space="preserve">1904 wurden in einer Art Metaanalyse 85% Heilungen </w:t>
      </w:r>
      <w:r w:rsidR="008B7375">
        <w:rPr>
          <w:rFonts w:cstheme="minorHAnsi"/>
          <w:sz w:val="24"/>
          <w:szCs w:val="24"/>
        </w:rPr>
        <w:t>durch MB</w:t>
      </w:r>
      <w:r w:rsidR="00A814EF">
        <w:rPr>
          <w:rFonts w:cstheme="minorHAnsi"/>
          <w:sz w:val="24"/>
          <w:szCs w:val="24"/>
        </w:rPr>
        <w:t>-</w:t>
      </w:r>
      <w:r w:rsidR="008B7375">
        <w:rPr>
          <w:rFonts w:cstheme="minorHAnsi"/>
          <w:sz w:val="24"/>
          <w:szCs w:val="24"/>
        </w:rPr>
        <w:t xml:space="preserve">Therapie </w:t>
      </w:r>
      <w:r w:rsidR="008D6A82">
        <w:rPr>
          <w:rFonts w:cstheme="minorHAnsi"/>
          <w:sz w:val="24"/>
          <w:szCs w:val="24"/>
        </w:rPr>
        <w:t>attestiert.</w:t>
      </w:r>
      <w:r w:rsidR="002661B9">
        <w:rPr>
          <w:rFonts w:cstheme="minorHAnsi"/>
          <w:sz w:val="24"/>
          <w:szCs w:val="24"/>
        </w:rPr>
        <w:t xml:space="preserve"> </w:t>
      </w:r>
      <w:r w:rsidR="00F3502E">
        <w:rPr>
          <w:rFonts w:cstheme="minorHAnsi"/>
          <w:sz w:val="24"/>
          <w:szCs w:val="24"/>
        </w:rPr>
        <w:t>Vor</w:t>
      </w:r>
      <w:r w:rsidR="008D6A82">
        <w:rPr>
          <w:rFonts w:cstheme="minorHAnsi"/>
          <w:sz w:val="24"/>
          <w:szCs w:val="24"/>
        </w:rPr>
        <w:t xml:space="preserve"> dem 1</w:t>
      </w:r>
      <w:r w:rsidR="002661B9">
        <w:rPr>
          <w:rFonts w:cstheme="minorHAnsi"/>
          <w:sz w:val="24"/>
          <w:szCs w:val="24"/>
        </w:rPr>
        <w:t>.</w:t>
      </w:r>
      <w:r w:rsidR="008D6A82">
        <w:rPr>
          <w:rFonts w:cstheme="minorHAnsi"/>
          <w:sz w:val="24"/>
          <w:szCs w:val="24"/>
        </w:rPr>
        <w:t xml:space="preserve"> W</w:t>
      </w:r>
      <w:r w:rsidR="00F3502E">
        <w:rPr>
          <w:rFonts w:cstheme="minorHAnsi"/>
          <w:sz w:val="24"/>
          <w:szCs w:val="24"/>
        </w:rPr>
        <w:t xml:space="preserve">eltkrieg </w:t>
      </w:r>
      <w:r w:rsidR="002661B9">
        <w:rPr>
          <w:rFonts w:cstheme="minorHAnsi"/>
          <w:sz w:val="24"/>
          <w:szCs w:val="24"/>
        </w:rPr>
        <w:t xml:space="preserve">war die </w:t>
      </w:r>
      <w:r w:rsidR="00F3502E">
        <w:rPr>
          <w:rFonts w:cstheme="minorHAnsi"/>
          <w:sz w:val="24"/>
          <w:szCs w:val="24"/>
        </w:rPr>
        <w:t xml:space="preserve">Forschung </w:t>
      </w:r>
      <w:r w:rsidR="008D6A82">
        <w:rPr>
          <w:rFonts w:cstheme="minorHAnsi"/>
          <w:sz w:val="24"/>
          <w:szCs w:val="24"/>
        </w:rPr>
        <w:t xml:space="preserve">zu MB </w:t>
      </w:r>
      <w:r w:rsidR="00F3502E">
        <w:rPr>
          <w:rFonts w:cstheme="minorHAnsi"/>
          <w:sz w:val="24"/>
          <w:szCs w:val="24"/>
        </w:rPr>
        <w:t>in den d</w:t>
      </w:r>
      <w:r w:rsidR="002661B9">
        <w:rPr>
          <w:rFonts w:cstheme="minorHAnsi"/>
          <w:sz w:val="24"/>
          <w:szCs w:val="24"/>
        </w:rPr>
        <w:t>amaligen deutschen</w:t>
      </w:r>
      <w:r w:rsidR="00F3502E">
        <w:rPr>
          <w:rFonts w:cstheme="minorHAnsi"/>
          <w:sz w:val="24"/>
          <w:szCs w:val="24"/>
        </w:rPr>
        <w:t xml:space="preserve"> Kolonien</w:t>
      </w:r>
      <w:r w:rsidR="002661B9">
        <w:rPr>
          <w:rFonts w:cstheme="minorHAnsi"/>
          <w:sz w:val="24"/>
          <w:szCs w:val="24"/>
        </w:rPr>
        <w:t xml:space="preserve"> angesiedelt</w:t>
      </w:r>
      <w:r w:rsidR="00F3502E">
        <w:rPr>
          <w:rFonts w:cstheme="minorHAnsi"/>
          <w:sz w:val="24"/>
          <w:szCs w:val="24"/>
        </w:rPr>
        <w:t xml:space="preserve">. </w:t>
      </w:r>
      <w:r w:rsidR="008D6A82">
        <w:rPr>
          <w:rFonts w:cstheme="minorHAnsi"/>
          <w:sz w:val="24"/>
          <w:szCs w:val="24"/>
        </w:rPr>
        <w:t>MB hat i</w:t>
      </w:r>
      <w:r w:rsidR="00F3502E">
        <w:rPr>
          <w:rFonts w:cstheme="minorHAnsi"/>
          <w:sz w:val="24"/>
          <w:szCs w:val="24"/>
        </w:rPr>
        <w:t xml:space="preserve">n der Medizin </w:t>
      </w:r>
      <w:r w:rsidR="008D6A82">
        <w:rPr>
          <w:rFonts w:cstheme="minorHAnsi"/>
          <w:sz w:val="24"/>
          <w:szCs w:val="24"/>
        </w:rPr>
        <w:t xml:space="preserve">topisch, oral, parenteral und diagnostisch </w:t>
      </w:r>
      <w:r w:rsidR="00F3502E">
        <w:rPr>
          <w:rFonts w:cstheme="minorHAnsi"/>
          <w:sz w:val="24"/>
          <w:szCs w:val="24"/>
        </w:rPr>
        <w:t>weit</w:t>
      </w:r>
      <w:r w:rsidR="008D6A82">
        <w:rPr>
          <w:rFonts w:cstheme="minorHAnsi"/>
          <w:sz w:val="24"/>
          <w:szCs w:val="24"/>
        </w:rPr>
        <w:t>e</w:t>
      </w:r>
      <w:r w:rsidR="008B7375">
        <w:rPr>
          <w:rFonts w:cstheme="minorHAnsi"/>
          <w:sz w:val="24"/>
          <w:szCs w:val="24"/>
        </w:rPr>
        <w:t>re</w:t>
      </w:r>
      <w:r w:rsidR="008D6A82">
        <w:rPr>
          <w:rFonts w:cstheme="minorHAnsi"/>
          <w:sz w:val="24"/>
          <w:szCs w:val="24"/>
        </w:rPr>
        <w:t xml:space="preserve"> Einsatzgebiet</w:t>
      </w:r>
      <w:r w:rsidR="008B7375">
        <w:rPr>
          <w:rFonts w:cstheme="minorHAnsi"/>
          <w:sz w:val="24"/>
          <w:szCs w:val="24"/>
        </w:rPr>
        <w:t>e</w:t>
      </w:r>
      <w:r w:rsidR="008D6A82">
        <w:rPr>
          <w:rFonts w:cstheme="minorHAnsi"/>
          <w:sz w:val="24"/>
          <w:szCs w:val="24"/>
        </w:rPr>
        <w:t>: von der</w:t>
      </w:r>
      <w:r w:rsidR="00F3502E">
        <w:rPr>
          <w:rFonts w:cstheme="minorHAnsi"/>
          <w:sz w:val="24"/>
          <w:szCs w:val="24"/>
        </w:rPr>
        <w:t xml:space="preserve"> MetHb</w:t>
      </w:r>
      <w:r w:rsidR="008D6A82">
        <w:rPr>
          <w:rFonts w:cstheme="minorHAnsi"/>
          <w:sz w:val="24"/>
          <w:szCs w:val="24"/>
        </w:rPr>
        <w:t xml:space="preserve">-Behandlung, Harnwegssanierung, </w:t>
      </w:r>
      <w:r w:rsidR="008B7375">
        <w:rPr>
          <w:rFonts w:cstheme="minorHAnsi"/>
          <w:sz w:val="24"/>
          <w:szCs w:val="24"/>
        </w:rPr>
        <w:t xml:space="preserve">Prävention und Therapie der </w:t>
      </w:r>
      <w:r w:rsidR="008D6A82">
        <w:rPr>
          <w:rFonts w:cstheme="minorHAnsi"/>
          <w:sz w:val="24"/>
          <w:szCs w:val="24"/>
        </w:rPr>
        <w:t>N</w:t>
      </w:r>
      <w:r w:rsidR="00F3502E">
        <w:rPr>
          <w:rFonts w:cstheme="minorHAnsi"/>
          <w:sz w:val="24"/>
          <w:szCs w:val="24"/>
        </w:rPr>
        <w:t xml:space="preserve">eurotoxizität </w:t>
      </w:r>
      <w:r w:rsidR="008D6A82">
        <w:rPr>
          <w:rFonts w:cstheme="minorHAnsi"/>
          <w:sz w:val="24"/>
          <w:szCs w:val="24"/>
        </w:rPr>
        <w:t>von I</w:t>
      </w:r>
      <w:r w:rsidR="00F3502E">
        <w:rPr>
          <w:rFonts w:cstheme="minorHAnsi"/>
          <w:sz w:val="24"/>
          <w:szCs w:val="24"/>
        </w:rPr>
        <w:t>fosfamid</w:t>
      </w:r>
      <w:r w:rsidR="008D6A82">
        <w:rPr>
          <w:rFonts w:cstheme="minorHAnsi"/>
          <w:sz w:val="24"/>
          <w:szCs w:val="24"/>
        </w:rPr>
        <w:t>therapie</w:t>
      </w:r>
      <w:r w:rsidR="00F3502E">
        <w:rPr>
          <w:rFonts w:cstheme="minorHAnsi"/>
          <w:sz w:val="24"/>
          <w:szCs w:val="24"/>
        </w:rPr>
        <w:t>, Pria</w:t>
      </w:r>
      <w:r w:rsidR="008D6A82">
        <w:rPr>
          <w:rFonts w:cstheme="minorHAnsi"/>
          <w:sz w:val="24"/>
          <w:szCs w:val="24"/>
        </w:rPr>
        <w:t>p</w:t>
      </w:r>
      <w:r w:rsidR="00F3502E">
        <w:rPr>
          <w:rFonts w:cstheme="minorHAnsi"/>
          <w:sz w:val="24"/>
          <w:szCs w:val="24"/>
        </w:rPr>
        <w:t>ismus, Transfus</w:t>
      </w:r>
      <w:r w:rsidR="008D6A82">
        <w:rPr>
          <w:rFonts w:cstheme="minorHAnsi"/>
          <w:sz w:val="24"/>
          <w:szCs w:val="24"/>
        </w:rPr>
        <w:t>i</w:t>
      </w:r>
      <w:r w:rsidR="00F3502E">
        <w:rPr>
          <w:rFonts w:cstheme="minorHAnsi"/>
          <w:sz w:val="24"/>
          <w:szCs w:val="24"/>
        </w:rPr>
        <w:t>onsblut</w:t>
      </w:r>
      <w:r w:rsidR="008D6A82">
        <w:rPr>
          <w:rFonts w:cstheme="minorHAnsi"/>
          <w:sz w:val="24"/>
          <w:szCs w:val="24"/>
        </w:rPr>
        <w:t>aufbereitung</w:t>
      </w:r>
      <w:r w:rsidR="0046246B">
        <w:rPr>
          <w:rFonts w:cstheme="minorHAnsi"/>
          <w:sz w:val="24"/>
          <w:szCs w:val="24"/>
        </w:rPr>
        <w:t xml:space="preserve"> </w:t>
      </w:r>
      <w:r w:rsidR="008D6A82">
        <w:rPr>
          <w:rFonts w:cstheme="minorHAnsi"/>
          <w:sz w:val="24"/>
          <w:szCs w:val="24"/>
        </w:rPr>
        <w:t xml:space="preserve">bis hin zur </w:t>
      </w:r>
      <w:r w:rsidR="00F3502E">
        <w:rPr>
          <w:rFonts w:cstheme="minorHAnsi"/>
          <w:sz w:val="24"/>
          <w:szCs w:val="24"/>
        </w:rPr>
        <w:t>Giemsa</w:t>
      </w:r>
      <w:r w:rsidR="008D6A82">
        <w:rPr>
          <w:rFonts w:cstheme="minorHAnsi"/>
          <w:sz w:val="24"/>
          <w:szCs w:val="24"/>
        </w:rPr>
        <w:t>färbung</w:t>
      </w:r>
      <w:r w:rsidR="008B7375">
        <w:rPr>
          <w:rFonts w:cstheme="minorHAnsi"/>
          <w:sz w:val="24"/>
          <w:szCs w:val="24"/>
        </w:rPr>
        <w:t xml:space="preserve"> und Desinfektionsmassnahmen</w:t>
      </w:r>
      <w:r w:rsidR="00F3502E">
        <w:rPr>
          <w:rFonts w:cstheme="minorHAnsi"/>
          <w:sz w:val="24"/>
          <w:szCs w:val="24"/>
        </w:rPr>
        <w:t>.</w:t>
      </w:r>
      <w:r w:rsidR="008D6A82">
        <w:rPr>
          <w:rFonts w:cstheme="minorHAnsi"/>
          <w:sz w:val="24"/>
          <w:szCs w:val="24"/>
        </w:rPr>
        <w:t xml:space="preserve"> Nebenwirkungen sind der b</w:t>
      </w:r>
      <w:r w:rsidR="008F6587" w:rsidRPr="008F6587">
        <w:rPr>
          <w:rFonts w:cstheme="minorHAnsi"/>
          <w:sz w:val="24"/>
          <w:szCs w:val="24"/>
        </w:rPr>
        <w:t>ittere Geschmack, grünblauer Harn, Dysurie</w:t>
      </w:r>
      <w:r w:rsidR="008D6A82">
        <w:rPr>
          <w:rFonts w:cstheme="minorHAnsi"/>
          <w:sz w:val="24"/>
          <w:szCs w:val="24"/>
        </w:rPr>
        <w:t xml:space="preserve"> und gastrointestinale Symptome</w:t>
      </w:r>
      <w:r w:rsidR="008F6587" w:rsidRPr="008F6587">
        <w:rPr>
          <w:rFonts w:cstheme="minorHAnsi"/>
          <w:sz w:val="24"/>
          <w:szCs w:val="24"/>
        </w:rPr>
        <w:t>.</w:t>
      </w:r>
      <w:r w:rsidR="008D6A82">
        <w:rPr>
          <w:rFonts w:cstheme="minorHAnsi"/>
          <w:sz w:val="24"/>
          <w:szCs w:val="24"/>
        </w:rPr>
        <w:t xml:space="preserve"> Kontraindikationen sind u.a. </w:t>
      </w:r>
      <w:r w:rsidR="008B7375">
        <w:rPr>
          <w:rFonts w:cstheme="minorHAnsi"/>
          <w:sz w:val="24"/>
          <w:szCs w:val="24"/>
        </w:rPr>
        <w:t xml:space="preserve">bestimmte Formen des </w:t>
      </w:r>
      <w:r w:rsidR="008F6587">
        <w:rPr>
          <w:rFonts w:cstheme="minorHAnsi"/>
          <w:sz w:val="24"/>
          <w:szCs w:val="24"/>
        </w:rPr>
        <w:t>G6PDH-</w:t>
      </w:r>
      <w:r w:rsidR="008F6587">
        <w:rPr>
          <w:rFonts w:cstheme="minorHAnsi"/>
          <w:sz w:val="24"/>
          <w:szCs w:val="24"/>
        </w:rPr>
        <w:lastRenderedPageBreak/>
        <w:t>Mangel</w:t>
      </w:r>
      <w:r w:rsidR="00661908">
        <w:rPr>
          <w:rFonts w:cstheme="minorHAnsi"/>
          <w:sz w:val="24"/>
          <w:szCs w:val="24"/>
        </w:rPr>
        <w:t>,</w:t>
      </w:r>
      <w:r w:rsidR="008B7375">
        <w:rPr>
          <w:rFonts w:cstheme="minorHAnsi"/>
          <w:sz w:val="24"/>
          <w:szCs w:val="24"/>
        </w:rPr>
        <w:t>,</w:t>
      </w:r>
      <w:r w:rsidR="008D6A82">
        <w:rPr>
          <w:rFonts w:cstheme="minorHAnsi"/>
          <w:sz w:val="24"/>
          <w:szCs w:val="24"/>
        </w:rPr>
        <w:t xml:space="preserve"> </w:t>
      </w:r>
      <w:r w:rsidR="008F6587">
        <w:rPr>
          <w:rFonts w:cstheme="minorHAnsi"/>
          <w:sz w:val="24"/>
          <w:szCs w:val="24"/>
        </w:rPr>
        <w:t>S</w:t>
      </w:r>
      <w:r w:rsidR="008D6A82">
        <w:rPr>
          <w:rFonts w:cstheme="minorHAnsi"/>
          <w:sz w:val="24"/>
          <w:szCs w:val="24"/>
        </w:rPr>
        <w:t>chwangerschaft</w:t>
      </w:r>
      <w:r w:rsidR="008B7375">
        <w:rPr>
          <w:rFonts w:cstheme="minorHAnsi"/>
          <w:sz w:val="24"/>
          <w:szCs w:val="24"/>
        </w:rPr>
        <w:t xml:space="preserve"> und das frühe Säuglingsalter</w:t>
      </w:r>
      <w:r w:rsidR="008D6A82">
        <w:rPr>
          <w:rFonts w:cstheme="minorHAnsi"/>
          <w:sz w:val="24"/>
          <w:szCs w:val="24"/>
        </w:rPr>
        <w:t xml:space="preserve">. </w:t>
      </w:r>
      <w:r w:rsidR="005C44B2">
        <w:rPr>
          <w:rFonts w:cstheme="minorHAnsi"/>
          <w:sz w:val="24"/>
          <w:szCs w:val="24"/>
        </w:rPr>
        <w:t xml:space="preserve">Die Erforschung der Therapie mit </w:t>
      </w:r>
      <w:r w:rsidR="008F6587">
        <w:rPr>
          <w:rFonts w:cstheme="minorHAnsi"/>
          <w:sz w:val="24"/>
          <w:szCs w:val="24"/>
        </w:rPr>
        <w:t xml:space="preserve">MB </w:t>
      </w:r>
      <w:r w:rsidR="002661B9">
        <w:rPr>
          <w:rFonts w:cstheme="minorHAnsi"/>
          <w:sz w:val="24"/>
          <w:szCs w:val="24"/>
        </w:rPr>
        <w:t xml:space="preserve">erlebte </w:t>
      </w:r>
      <w:r w:rsidR="008F6587">
        <w:rPr>
          <w:rFonts w:cstheme="minorHAnsi"/>
          <w:sz w:val="24"/>
          <w:szCs w:val="24"/>
        </w:rPr>
        <w:t xml:space="preserve">nach 1995 während der fortschreitenden Resistenzentwicklung </w:t>
      </w:r>
      <w:r w:rsidR="008B7375">
        <w:rPr>
          <w:rFonts w:cstheme="minorHAnsi"/>
          <w:sz w:val="24"/>
          <w:szCs w:val="24"/>
        </w:rPr>
        <w:t xml:space="preserve">gegen alle damals verfügbaren Malariamedikamente </w:t>
      </w:r>
      <w:r w:rsidR="002661B9">
        <w:rPr>
          <w:rFonts w:cstheme="minorHAnsi"/>
          <w:sz w:val="24"/>
          <w:szCs w:val="24"/>
        </w:rPr>
        <w:t>eine Renaissance</w:t>
      </w:r>
      <w:r w:rsidR="005C44B2">
        <w:rPr>
          <w:rFonts w:cstheme="minorHAnsi"/>
          <w:sz w:val="24"/>
          <w:szCs w:val="24"/>
        </w:rPr>
        <w:t>. Hierbei spielte insbesondere die Endeckung, dass MB</w:t>
      </w:r>
      <w:r w:rsidR="00B341E5">
        <w:rPr>
          <w:rFonts w:cstheme="minorHAnsi"/>
          <w:sz w:val="24"/>
          <w:szCs w:val="24"/>
        </w:rPr>
        <w:t xml:space="preserve"> </w:t>
      </w:r>
      <w:r w:rsidR="005C44B2">
        <w:rPr>
          <w:rFonts w:cstheme="minorHAnsi"/>
          <w:sz w:val="24"/>
          <w:szCs w:val="24"/>
        </w:rPr>
        <w:t>die</w:t>
      </w:r>
      <w:r w:rsidR="00C51FE7">
        <w:rPr>
          <w:rFonts w:cstheme="minorHAnsi"/>
          <w:sz w:val="24"/>
          <w:szCs w:val="24"/>
        </w:rPr>
        <w:t xml:space="preserve"> G</w:t>
      </w:r>
      <w:r w:rsidR="008F6587">
        <w:rPr>
          <w:rFonts w:cstheme="minorHAnsi"/>
          <w:sz w:val="24"/>
          <w:szCs w:val="24"/>
        </w:rPr>
        <w:t>lutathionreduktase</w:t>
      </w:r>
      <w:r w:rsidR="00C51FE7">
        <w:rPr>
          <w:rFonts w:cstheme="minorHAnsi"/>
          <w:sz w:val="24"/>
          <w:szCs w:val="24"/>
        </w:rPr>
        <w:t xml:space="preserve"> </w:t>
      </w:r>
      <w:r w:rsidR="005C44B2">
        <w:rPr>
          <w:rFonts w:cstheme="minorHAnsi"/>
          <w:sz w:val="24"/>
          <w:szCs w:val="24"/>
        </w:rPr>
        <w:t xml:space="preserve">von P. </w:t>
      </w:r>
      <w:r w:rsidR="00661908">
        <w:rPr>
          <w:rFonts w:cstheme="minorHAnsi"/>
          <w:sz w:val="24"/>
          <w:szCs w:val="24"/>
        </w:rPr>
        <w:t>f</w:t>
      </w:r>
      <w:r w:rsidR="005C44B2">
        <w:rPr>
          <w:rFonts w:cstheme="minorHAnsi"/>
          <w:sz w:val="24"/>
          <w:szCs w:val="24"/>
        </w:rPr>
        <w:t xml:space="preserve">alciparum selektiv inhibiert, eine wichtige Rolle. </w:t>
      </w:r>
      <w:r w:rsidR="00C51FE7">
        <w:rPr>
          <w:rFonts w:cstheme="minorHAnsi"/>
          <w:sz w:val="24"/>
          <w:szCs w:val="24"/>
        </w:rPr>
        <w:t xml:space="preserve">Im Rahmen des </w:t>
      </w:r>
      <w:r w:rsidR="008F6587">
        <w:rPr>
          <w:rFonts w:cstheme="minorHAnsi"/>
          <w:sz w:val="24"/>
          <w:szCs w:val="24"/>
        </w:rPr>
        <w:t>Heidelberg</w:t>
      </w:r>
      <w:r w:rsidR="00661908">
        <w:rPr>
          <w:rFonts w:cstheme="minorHAnsi"/>
          <w:sz w:val="24"/>
          <w:szCs w:val="24"/>
        </w:rPr>
        <w:t>er</w:t>
      </w:r>
      <w:r w:rsidR="008F6587">
        <w:rPr>
          <w:rFonts w:cstheme="minorHAnsi"/>
          <w:sz w:val="24"/>
          <w:szCs w:val="24"/>
        </w:rPr>
        <w:t xml:space="preserve"> MB</w:t>
      </w:r>
      <w:r w:rsidR="00661908">
        <w:rPr>
          <w:rFonts w:cstheme="minorHAnsi"/>
          <w:sz w:val="24"/>
          <w:szCs w:val="24"/>
        </w:rPr>
        <w:t>-</w:t>
      </w:r>
      <w:r w:rsidR="008F6587">
        <w:rPr>
          <w:rFonts w:cstheme="minorHAnsi"/>
          <w:sz w:val="24"/>
          <w:szCs w:val="24"/>
        </w:rPr>
        <w:t>Projekt</w:t>
      </w:r>
      <w:r w:rsidR="005C44B2">
        <w:rPr>
          <w:rFonts w:cstheme="minorHAnsi"/>
          <w:sz w:val="24"/>
          <w:szCs w:val="24"/>
        </w:rPr>
        <w:t>es</w:t>
      </w:r>
      <w:r w:rsidR="008F6587">
        <w:rPr>
          <w:rFonts w:cstheme="minorHAnsi"/>
          <w:sz w:val="24"/>
          <w:szCs w:val="24"/>
        </w:rPr>
        <w:t xml:space="preserve"> </w:t>
      </w:r>
      <w:r w:rsidR="00C51FE7">
        <w:rPr>
          <w:rFonts w:cstheme="minorHAnsi"/>
          <w:sz w:val="24"/>
          <w:szCs w:val="24"/>
        </w:rPr>
        <w:t xml:space="preserve">wurden </w:t>
      </w:r>
      <w:r w:rsidR="008F6587">
        <w:rPr>
          <w:rFonts w:cstheme="minorHAnsi"/>
          <w:sz w:val="24"/>
          <w:szCs w:val="24"/>
        </w:rPr>
        <w:t>in Nouna</w:t>
      </w:r>
      <w:r w:rsidR="005C44B2">
        <w:rPr>
          <w:rFonts w:cstheme="minorHAnsi"/>
          <w:sz w:val="24"/>
          <w:szCs w:val="24"/>
        </w:rPr>
        <w:t>/Burkina Faso</w:t>
      </w:r>
      <w:r w:rsidR="008F6587">
        <w:rPr>
          <w:rFonts w:cstheme="minorHAnsi"/>
          <w:sz w:val="24"/>
          <w:szCs w:val="24"/>
        </w:rPr>
        <w:t xml:space="preserve"> </w:t>
      </w:r>
      <w:r w:rsidR="005C44B2">
        <w:rPr>
          <w:rFonts w:cstheme="minorHAnsi"/>
          <w:sz w:val="24"/>
          <w:szCs w:val="24"/>
        </w:rPr>
        <w:t xml:space="preserve">bis heute </w:t>
      </w:r>
      <w:r w:rsidR="00B341E5">
        <w:rPr>
          <w:rFonts w:cstheme="minorHAnsi"/>
          <w:sz w:val="24"/>
          <w:szCs w:val="24"/>
        </w:rPr>
        <w:t>mehr als</w:t>
      </w:r>
      <w:r w:rsidR="008F6587">
        <w:rPr>
          <w:rFonts w:cstheme="minorHAnsi"/>
          <w:sz w:val="24"/>
          <w:szCs w:val="24"/>
        </w:rPr>
        <w:t xml:space="preserve"> 1200 Patienten in 11 </w:t>
      </w:r>
      <w:r w:rsidR="008D6A82">
        <w:rPr>
          <w:rFonts w:cstheme="minorHAnsi"/>
          <w:sz w:val="24"/>
          <w:szCs w:val="24"/>
        </w:rPr>
        <w:t xml:space="preserve">verschiedenen </w:t>
      </w:r>
      <w:r w:rsidR="005C44B2">
        <w:rPr>
          <w:rFonts w:cstheme="minorHAnsi"/>
          <w:sz w:val="24"/>
          <w:szCs w:val="24"/>
        </w:rPr>
        <w:t xml:space="preserve">klinischen </w:t>
      </w:r>
      <w:r w:rsidR="008F6587">
        <w:rPr>
          <w:rFonts w:cstheme="minorHAnsi"/>
          <w:sz w:val="24"/>
          <w:szCs w:val="24"/>
        </w:rPr>
        <w:t xml:space="preserve">Studien behandelt, </w:t>
      </w:r>
      <w:r w:rsidR="00B341E5">
        <w:rPr>
          <w:rFonts w:cstheme="minorHAnsi"/>
          <w:sz w:val="24"/>
          <w:szCs w:val="24"/>
        </w:rPr>
        <w:t xml:space="preserve">wobei sich MB als </w:t>
      </w:r>
      <w:r w:rsidR="008D6A82">
        <w:rPr>
          <w:rFonts w:cstheme="minorHAnsi"/>
          <w:sz w:val="24"/>
          <w:szCs w:val="24"/>
        </w:rPr>
        <w:t xml:space="preserve">hochwirksam </w:t>
      </w:r>
      <w:r w:rsidR="005C44B2">
        <w:rPr>
          <w:rFonts w:cstheme="minorHAnsi"/>
          <w:sz w:val="24"/>
          <w:szCs w:val="24"/>
        </w:rPr>
        <w:t xml:space="preserve">insbesondere </w:t>
      </w:r>
      <w:r w:rsidR="008D6A82">
        <w:rPr>
          <w:rFonts w:cstheme="minorHAnsi"/>
          <w:sz w:val="24"/>
          <w:szCs w:val="24"/>
        </w:rPr>
        <w:t>gegen alle Gametozytenstadien</w:t>
      </w:r>
      <w:r w:rsidR="00B341E5">
        <w:rPr>
          <w:rFonts w:cstheme="minorHAnsi"/>
          <w:sz w:val="24"/>
          <w:szCs w:val="24"/>
        </w:rPr>
        <w:t xml:space="preserve"> erweist</w:t>
      </w:r>
      <w:r w:rsidR="008D6A82">
        <w:rPr>
          <w:rFonts w:cstheme="minorHAnsi"/>
          <w:sz w:val="24"/>
          <w:szCs w:val="24"/>
        </w:rPr>
        <w:t>.</w:t>
      </w:r>
      <w:r w:rsidR="00C51FE7">
        <w:rPr>
          <w:rFonts w:cstheme="minorHAnsi"/>
          <w:sz w:val="24"/>
          <w:szCs w:val="24"/>
        </w:rPr>
        <w:t xml:space="preserve"> MB ist s</w:t>
      </w:r>
      <w:r w:rsidR="008D6A82">
        <w:rPr>
          <w:rFonts w:cstheme="minorHAnsi"/>
          <w:sz w:val="24"/>
          <w:szCs w:val="24"/>
        </w:rPr>
        <w:t xml:space="preserve">icher und effektiv in der M. tropica-Behandlung im </w:t>
      </w:r>
      <w:r w:rsidR="00661908">
        <w:rPr>
          <w:rFonts w:cstheme="minorHAnsi"/>
          <w:sz w:val="24"/>
          <w:szCs w:val="24"/>
        </w:rPr>
        <w:t>s</w:t>
      </w:r>
      <w:r w:rsidR="008D6A82">
        <w:rPr>
          <w:rFonts w:cstheme="minorHAnsi"/>
          <w:sz w:val="24"/>
          <w:szCs w:val="24"/>
        </w:rPr>
        <w:t xml:space="preserve">ubsaharischen Afrika, </w:t>
      </w:r>
      <w:r w:rsidR="00C51FE7">
        <w:rPr>
          <w:rFonts w:cstheme="minorHAnsi"/>
          <w:sz w:val="24"/>
          <w:szCs w:val="24"/>
        </w:rPr>
        <w:t xml:space="preserve">wirkt </w:t>
      </w:r>
      <w:r w:rsidR="008D6A82">
        <w:rPr>
          <w:rFonts w:cstheme="minorHAnsi"/>
          <w:sz w:val="24"/>
          <w:szCs w:val="24"/>
        </w:rPr>
        <w:t>synergistisch mit Artemi</w:t>
      </w:r>
      <w:r w:rsidR="00C51FE7">
        <w:rPr>
          <w:rFonts w:cstheme="minorHAnsi"/>
          <w:sz w:val="24"/>
          <w:szCs w:val="24"/>
        </w:rPr>
        <w:t>si</w:t>
      </w:r>
      <w:r w:rsidR="008D6A82">
        <w:rPr>
          <w:rFonts w:cstheme="minorHAnsi"/>
          <w:sz w:val="24"/>
          <w:szCs w:val="24"/>
        </w:rPr>
        <w:t xml:space="preserve">nin, </w:t>
      </w:r>
      <w:r w:rsidR="00C51FE7">
        <w:rPr>
          <w:rFonts w:cstheme="minorHAnsi"/>
          <w:sz w:val="24"/>
          <w:szCs w:val="24"/>
        </w:rPr>
        <w:t xml:space="preserve">hat ein </w:t>
      </w:r>
      <w:r w:rsidR="008D6A82">
        <w:rPr>
          <w:rFonts w:cstheme="minorHAnsi"/>
          <w:sz w:val="24"/>
          <w:szCs w:val="24"/>
        </w:rPr>
        <w:t xml:space="preserve">niedriges Resistenzpotential </w:t>
      </w:r>
      <w:r w:rsidR="00C51FE7">
        <w:rPr>
          <w:rFonts w:cstheme="minorHAnsi"/>
          <w:sz w:val="24"/>
          <w:szCs w:val="24"/>
        </w:rPr>
        <w:t xml:space="preserve">und kann </w:t>
      </w:r>
      <w:r w:rsidR="008D6A82">
        <w:rPr>
          <w:rFonts w:cstheme="minorHAnsi"/>
          <w:sz w:val="24"/>
          <w:szCs w:val="24"/>
        </w:rPr>
        <w:t>zur Elimination, zur Resistenzprophylaxe und zur Behandlung</w:t>
      </w:r>
      <w:r w:rsidR="00C51FE7">
        <w:rPr>
          <w:rFonts w:cstheme="minorHAnsi"/>
          <w:sz w:val="24"/>
          <w:szCs w:val="24"/>
        </w:rPr>
        <w:t xml:space="preserve"> eingesetzt werden</w:t>
      </w:r>
      <w:r w:rsidR="008D6A82">
        <w:rPr>
          <w:rFonts w:cstheme="minorHAnsi"/>
          <w:sz w:val="24"/>
          <w:szCs w:val="24"/>
        </w:rPr>
        <w:t>. Das Potential ist noch nicht ausgeschöpft.</w:t>
      </w:r>
    </w:p>
    <w:p w:rsidR="00C51FE7" w:rsidRDefault="00C51FE7" w:rsidP="00531335">
      <w:pPr>
        <w:pStyle w:val="NoSpacing"/>
        <w:rPr>
          <w:rFonts w:cstheme="minorHAnsi"/>
          <w:sz w:val="24"/>
          <w:szCs w:val="24"/>
        </w:rPr>
      </w:pPr>
    </w:p>
    <w:p w:rsidR="00B341E5" w:rsidRPr="00B341E5" w:rsidRDefault="00995C81" w:rsidP="00531335">
      <w:pPr>
        <w:pStyle w:val="NoSpacing"/>
        <w:rPr>
          <w:rFonts w:cstheme="minorHAnsi"/>
          <w:b/>
          <w:sz w:val="24"/>
          <w:szCs w:val="24"/>
        </w:rPr>
      </w:pPr>
      <w:r w:rsidRPr="00B341E5">
        <w:rPr>
          <w:rFonts w:cstheme="minorHAnsi"/>
          <w:b/>
          <w:sz w:val="24"/>
          <w:szCs w:val="24"/>
        </w:rPr>
        <w:t>Globalisierung, Migration und Gesundheit</w:t>
      </w:r>
    </w:p>
    <w:p w:rsidR="00B341E5" w:rsidRDefault="00B341E5" w:rsidP="00531335">
      <w:pPr>
        <w:pStyle w:val="NoSpacing"/>
        <w:rPr>
          <w:rFonts w:cstheme="minorHAnsi"/>
          <w:sz w:val="24"/>
          <w:szCs w:val="24"/>
        </w:rPr>
      </w:pPr>
    </w:p>
    <w:p w:rsidR="007432EA" w:rsidRPr="00936557" w:rsidRDefault="00995C81" w:rsidP="00531335">
      <w:pPr>
        <w:pStyle w:val="NoSpacing"/>
        <w:rPr>
          <w:rFonts w:cstheme="minorHAnsi"/>
          <w:sz w:val="24"/>
          <w:szCs w:val="24"/>
        </w:rPr>
      </w:pPr>
      <w:r w:rsidRPr="000C1853">
        <w:rPr>
          <w:rFonts w:cstheme="minorHAnsi"/>
          <w:sz w:val="24"/>
          <w:szCs w:val="24"/>
        </w:rPr>
        <w:t>Kayvan Bozorgmehr</w:t>
      </w:r>
      <w:r w:rsidR="00B341E5">
        <w:rPr>
          <w:rFonts w:cstheme="minorHAnsi"/>
          <w:sz w:val="24"/>
          <w:szCs w:val="24"/>
        </w:rPr>
        <w:t>, Heidelberg,</w:t>
      </w:r>
      <w:r w:rsidR="004F563B">
        <w:rPr>
          <w:rFonts w:cstheme="minorHAnsi"/>
          <w:sz w:val="24"/>
          <w:szCs w:val="24"/>
        </w:rPr>
        <w:t xml:space="preserve"> beschrieb die Konfliktfelder </w:t>
      </w:r>
      <w:r w:rsidR="000C1853">
        <w:rPr>
          <w:rFonts w:cstheme="minorHAnsi"/>
          <w:sz w:val="24"/>
          <w:szCs w:val="24"/>
        </w:rPr>
        <w:t>Arbeitsmigration, Landflucht, Flüchtlinge, Binnenflüchtlinge, protrahiertes Displacement</w:t>
      </w:r>
      <w:r w:rsidR="00EB706B">
        <w:rPr>
          <w:rFonts w:cstheme="minorHAnsi"/>
          <w:sz w:val="24"/>
          <w:szCs w:val="24"/>
        </w:rPr>
        <w:t>.</w:t>
      </w:r>
      <w:r w:rsidR="000C1853">
        <w:rPr>
          <w:rFonts w:cstheme="minorHAnsi"/>
          <w:sz w:val="24"/>
          <w:szCs w:val="24"/>
        </w:rPr>
        <w:t xml:space="preserve"> 70% aller Flüchtlingstoten, 6000 Menschen, sind im Mittelmehr gestorben. </w:t>
      </w:r>
      <w:r w:rsidR="000C1853" w:rsidRPr="000C1853">
        <w:rPr>
          <w:rFonts w:cstheme="minorHAnsi"/>
          <w:sz w:val="24"/>
          <w:szCs w:val="24"/>
        </w:rPr>
        <w:t>Aufnahmeprozesse sind für Kinder viel zu langwierig und gegen alle Kinderrechte</w:t>
      </w:r>
      <w:r w:rsidR="000C1853">
        <w:rPr>
          <w:rFonts w:cstheme="minorHAnsi"/>
          <w:sz w:val="24"/>
          <w:szCs w:val="24"/>
        </w:rPr>
        <w:t xml:space="preserve">, </w:t>
      </w:r>
      <w:r w:rsidR="004F563B">
        <w:rPr>
          <w:rFonts w:cstheme="minorHAnsi"/>
          <w:sz w:val="24"/>
          <w:szCs w:val="24"/>
        </w:rPr>
        <w:t xml:space="preserve">unbegleitete Minderjährige </w:t>
      </w:r>
      <w:r w:rsidR="000C1853">
        <w:rPr>
          <w:rFonts w:cstheme="minorHAnsi"/>
          <w:sz w:val="24"/>
          <w:szCs w:val="24"/>
        </w:rPr>
        <w:t>haben bessere Bedingungen als Familien mit Kindern</w:t>
      </w:r>
      <w:r w:rsidR="00B341E5">
        <w:rPr>
          <w:rFonts w:cstheme="minorHAnsi"/>
          <w:sz w:val="24"/>
          <w:szCs w:val="24"/>
        </w:rPr>
        <w:t>. D</w:t>
      </w:r>
      <w:r w:rsidR="000C1853">
        <w:rPr>
          <w:rFonts w:cstheme="minorHAnsi"/>
          <w:sz w:val="24"/>
          <w:szCs w:val="24"/>
        </w:rPr>
        <w:t>ie Wartezeit auf reguläre Krankenversorgung ist für Kinder viel zu lang.</w:t>
      </w:r>
      <w:r w:rsidRPr="004F563B">
        <w:rPr>
          <w:rFonts w:cstheme="minorHAnsi"/>
          <w:sz w:val="24"/>
          <w:szCs w:val="24"/>
        </w:rPr>
        <w:t xml:space="preserve"> Thomas B</w:t>
      </w:r>
      <w:r w:rsidR="004F563B" w:rsidRPr="004F563B">
        <w:rPr>
          <w:rFonts w:cstheme="minorHAnsi"/>
          <w:sz w:val="24"/>
          <w:szCs w:val="24"/>
        </w:rPr>
        <w:t>r</w:t>
      </w:r>
      <w:r w:rsidRPr="004F563B">
        <w:rPr>
          <w:rFonts w:cstheme="minorHAnsi"/>
          <w:sz w:val="24"/>
          <w:szCs w:val="24"/>
        </w:rPr>
        <w:t>eil</w:t>
      </w:r>
      <w:r w:rsidR="004F563B" w:rsidRPr="004F563B">
        <w:rPr>
          <w:rFonts w:cstheme="minorHAnsi"/>
          <w:sz w:val="24"/>
          <w:szCs w:val="24"/>
        </w:rPr>
        <w:t>, Heidelberg, berichtete über die pädiatrische Arbeit im</w:t>
      </w:r>
      <w:r w:rsidRPr="004F563B">
        <w:rPr>
          <w:rFonts w:cstheme="minorHAnsi"/>
          <w:sz w:val="24"/>
          <w:szCs w:val="24"/>
        </w:rPr>
        <w:t xml:space="preserve"> Patrick-Henry-Village in Heidelberg</w:t>
      </w:r>
      <w:r w:rsidR="004F563B">
        <w:rPr>
          <w:rFonts w:cstheme="minorHAnsi"/>
          <w:sz w:val="24"/>
          <w:szCs w:val="24"/>
        </w:rPr>
        <w:t xml:space="preserve">, welches ursprünglich 16.000 US-Angehörige beherbergte und seit 2013 leer stand, bevor es Flüchtlingsunterkunft wurde. Seit </w:t>
      </w:r>
      <w:r w:rsidR="00B341E5">
        <w:rPr>
          <w:rFonts w:cstheme="minorHAnsi"/>
          <w:sz w:val="24"/>
          <w:szCs w:val="24"/>
        </w:rPr>
        <w:t xml:space="preserve">Anfang </w:t>
      </w:r>
      <w:r w:rsidR="004F563B">
        <w:rPr>
          <w:rFonts w:cstheme="minorHAnsi"/>
          <w:sz w:val="24"/>
          <w:szCs w:val="24"/>
        </w:rPr>
        <w:t xml:space="preserve">2016 </w:t>
      </w:r>
      <w:r w:rsidR="00B341E5">
        <w:rPr>
          <w:rFonts w:cstheme="minorHAnsi"/>
          <w:sz w:val="24"/>
          <w:szCs w:val="24"/>
        </w:rPr>
        <w:t xml:space="preserve">findet </w:t>
      </w:r>
      <w:r w:rsidR="004F563B">
        <w:rPr>
          <w:rFonts w:cstheme="minorHAnsi"/>
          <w:sz w:val="24"/>
          <w:szCs w:val="24"/>
        </w:rPr>
        <w:t xml:space="preserve">dort </w:t>
      </w:r>
      <w:r w:rsidR="00B341E5">
        <w:rPr>
          <w:rFonts w:cstheme="minorHAnsi"/>
          <w:sz w:val="24"/>
          <w:szCs w:val="24"/>
        </w:rPr>
        <w:t>eine</w:t>
      </w:r>
      <w:r w:rsidR="004F563B">
        <w:rPr>
          <w:rFonts w:cstheme="minorHAnsi"/>
          <w:sz w:val="24"/>
          <w:szCs w:val="24"/>
        </w:rPr>
        <w:t xml:space="preserve"> Kindersprechstunde</w:t>
      </w:r>
      <w:r w:rsidR="00B341E5">
        <w:rPr>
          <w:rFonts w:cstheme="minorHAnsi"/>
          <w:sz w:val="24"/>
          <w:szCs w:val="24"/>
        </w:rPr>
        <w:t xml:space="preserve"> mit</w:t>
      </w:r>
      <w:r w:rsidR="004F563B">
        <w:rPr>
          <w:rFonts w:cstheme="minorHAnsi"/>
          <w:sz w:val="24"/>
          <w:szCs w:val="24"/>
        </w:rPr>
        <w:t xml:space="preserve"> </w:t>
      </w:r>
      <w:r w:rsidR="00B341E5">
        <w:rPr>
          <w:rFonts w:cstheme="minorHAnsi"/>
          <w:sz w:val="24"/>
          <w:szCs w:val="24"/>
        </w:rPr>
        <w:t xml:space="preserve">Assistenten der Klinik, </w:t>
      </w:r>
      <w:r w:rsidR="004F563B">
        <w:rPr>
          <w:rFonts w:cstheme="minorHAnsi"/>
          <w:sz w:val="24"/>
          <w:szCs w:val="24"/>
        </w:rPr>
        <w:t>freiwillige</w:t>
      </w:r>
      <w:r w:rsidR="00B341E5">
        <w:rPr>
          <w:rFonts w:cstheme="minorHAnsi"/>
          <w:sz w:val="24"/>
          <w:szCs w:val="24"/>
        </w:rPr>
        <w:t>n</w:t>
      </w:r>
      <w:r w:rsidR="004F563B">
        <w:rPr>
          <w:rFonts w:cstheme="minorHAnsi"/>
          <w:sz w:val="24"/>
          <w:szCs w:val="24"/>
        </w:rPr>
        <w:t xml:space="preserve"> Helfer</w:t>
      </w:r>
      <w:r w:rsidR="00B341E5">
        <w:rPr>
          <w:rFonts w:cstheme="minorHAnsi"/>
          <w:sz w:val="24"/>
          <w:szCs w:val="24"/>
        </w:rPr>
        <w:t xml:space="preserve">n, </w:t>
      </w:r>
      <w:r w:rsidR="004F563B">
        <w:rPr>
          <w:rFonts w:cstheme="minorHAnsi"/>
          <w:sz w:val="24"/>
          <w:szCs w:val="24"/>
        </w:rPr>
        <w:t>Medizinstudenten</w:t>
      </w:r>
      <w:r w:rsidR="00B341E5">
        <w:rPr>
          <w:rFonts w:cstheme="minorHAnsi"/>
          <w:sz w:val="24"/>
          <w:szCs w:val="24"/>
        </w:rPr>
        <w:t xml:space="preserve"> und</w:t>
      </w:r>
      <w:r w:rsidR="004F563B">
        <w:rPr>
          <w:rFonts w:cstheme="minorHAnsi"/>
          <w:sz w:val="24"/>
          <w:szCs w:val="24"/>
        </w:rPr>
        <w:t xml:space="preserve"> Übersetzer</w:t>
      </w:r>
      <w:r w:rsidR="00B341E5">
        <w:rPr>
          <w:rFonts w:cstheme="minorHAnsi"/>
          <w:sz w:val="24"/>
          <w:szCs w:val="24"/>
        </w:rPr>
        <w:t xml:space="preserve">n statt. </w:t>
      </w:r>
      <w:r w:rsidR="004F563B" w:rsidRPr="004F563B">
        <w:rPr>
          <w:rFonts w:cstheme="minorHAnsi"/>
          <w:sz w:val="24"/>
          <w:szCs w:val="24"/>
        </w:rPr>
        <w:t xml:space="preserve">Zur </w:t>
      </w:r>
      <w:r w:rsidR="004F563B">
        <w:rPr>
          <w:rFonts w:cstheme="minorHAnsi"/>
          <w:sz w:val="24"/>
          <w:szCs w:val="24"/>
        </w:rPr>
        <w:t>Spitzenz</w:t>
      </w:r>
      <w:r w:rsidR="004F563B" w:rsidRPr="004F563B">
        <w:rPr>
          <w:rFonts w:cstheme="minorHAnsi"/>
          <w:sz w:val="24"/>
          <w:szCs w:val="24"/>
        </w:rPr>
        <w:t xml:space="preserve">eit </w:t>
      </w:r>
      <w:r w:rsidR="00B341E5">
        <w:rPr>
          <w:rFonts w:cstheme="minorHAnsi"/>
          <w:sz w:val="24"/>
          <w:szCs w:val="24"/>
        </w:rPr>
        <w:t xml:space="preserve">befanden sich </w:t>
      </w:r>
      <w:r w:rsidR="004F563B" w:rsidRPr="004F563B">
        <w:rPr>
          <w:rFonts w:cstheme="minorHAnsi"/>
          <w:sz w:val="24"/>
          <w:szCs w:val="24"/>
        </w:rPr>
        <w:t>5000, meist syrische und afghanische</w:t>
      </w:r>
      <w:r w:rsidR="004F563B">
        <w:rPr>
          <w:rFonts w:cstheme="minorHAnsi"/>
          <w:sz w:val="24"/>
          <w:szCs w:val="24"/>
        </w:rPr>
        <w:t xml:space="preserve"> Flüchtlinge</w:t>
      </w:r>
      <w:r w:rsidR="00B341E5">
        <w:rPr>
          <w:rFonts w:cstheme="minorHAnsi"/>
          <w:sz w:val="24"/>
          <w:szCs w:val="24"/>
        </w:rPr>
        <w:t xml:space="preserve"> im Village,</w:t>
      </w:r>
      <w:r w:rsidR="004F563B" w:rsidRPr="004F563B">
        <w:rPr>
          <w:rFonts w:cstheme="minorHAnsi"/>
          <w:sz w:val="24"/>
          <w:szCs w:val="24"/>
        </w:rPr>
        <w:t xml:space="preserve"> zur Zeit </w:t>
      </w:r>
      <w:r w:rsidR="00B341E5">
        <w:rPr>
          <w:rFonts w:cstheme="minorHAnsi"/>
          <w:sz w:val="24"/>
          <w:szCs w:val="24"/>
        </w:rPr>
        <w:t xml:space="preserve">sind es </w:t>
      </w:r>
      <w:r w:rsidR="004F563B" w:rsidRPr="004F563B">
        <w:rPr>
          <w:rFonts w:cstheme="minorHAnsi"/>
          <w:sz w:val="24"/>
          <w:szCs w:val="24"/>
        </w:rPr>
        <w:t>1650 Menschen aus anderen Ländern.</w:t>
      </w:r>
      <w:r w:rsidR="007432EA">
        <w:rPr>
          <w:rFonts w:cstheme="minorHAnsi"/>
          <w:sz w:val="24"/>
          <w:szCs w:val="24"/>
        </w:rPr>
        <w:t xml:space="preserve"> Anhand einer Fallgeschichte wurden die Problemfelder wie vor allem die Kommunikationsprobleme dargestellt. </w:t>
      </w:r>
      <w:r w:rsidR="007432EA" w:rsidRPr="00936557">
        <w:rPr>
          <w:rFonts w:cstheme="minorHAnsi"/>
          <w:sz w:val="24"/>
          <w:szCs w:val="24"/>
        </w:rPr>
        <w:t xml:space="preserve">Vorteil ist die Präsenz vor Ort mit entsprechenden Nachverfolgungsmöglichkeiten. </w:t>
      </w:r>
    </w:p>
    <w:p w:rsidR="007432EA" w:rsidRPr="00936557" w:rsidRDefault="007432EA" w:rsidP="00531335">
      <w:pPr>
        <w:pStyle w:val="NoSpacing"/>
        <w:rPr>
          <w:rFonts w:cstheme="minorHAnsi"/>
          <w:sz w:val="24"/>
          <w:szCs w:val="24"/>
        </w:rPr>
      </w:pPr>
    </w:p>
    <w:p w:rsidR="00D74DE8" w:rsidRDefault="00D74DE8" w:rsidP="00531335">
      <w:pPr>
        <w:pStyle w:val="NoSpacing"/>
        <w:rPr>
          <w:rFonts w:cstheme="minorHAnsi"/>
          <w:sz w:val="24"/>
          <w:szCs w:val="24"/>
        </w:rPr>
      </w:pPr>
      <w:r w:rsidRPr="00936557">
        <w:rPr>
          <w:rFonts w:cstheme="minorHAnsi"/>
          <w:sz w:val="24"/>
          <w:szCs w:val="24"/>
        </w:rPr>
        <w:t xml:space="preserve">Viola Koncz und </w:t>
      </w:r>
      <w:r w:rsidR="00995C81" w:rsidRPr="00936557">
        <w:rPr>
          <w:rFonts w:cstheme="minorHAnsi"/>
          <w:sz w:val="24"/>
          <w:szCs w:val="24"/>
        </w:rPr>
        <w:t xml:space="preserve">Christoph Henking </w:t>
      </w:r>
      <w:r w:rsidR="004D677C" w:rsidRPr="00936557">
        <w:rPr>
          <w:rFonts w:cstheme="minorHAnsi"/>
          <w:sz w:val="24"/>
          <w:szCs w:val="24"/>
        </w:rPr>
        <w:t>zeigten Daten aus dem “</w:t>
      </w:r>
      <w:r w:rsidR="00995C81" w:rsidRPr="00936557">
        <w:rPr>
          <w:rFonts w:cstheme="minorHAnsi"/>
          <w:sz w:val="24"/>
          <w:szCs w:val="24"/>
        </w:rPr>
        <w:t>WHO baseline survey on child and adolescent health in Europe</w:t>
      </w:r>
      <w:r w:rsidR="004D677C" w:rsidRPr="00936557">
        <w:rPr>
          <w:rFonts w:cstheme="minorHAnsi"/>
          <w:sz w:val="24"/>
          <w:szCs w:val="24"/>
        </w:rPr>
        <w:t xml:space="preserve">” </w:t>
      </w:r>
      <w:r w:rsidR="005C23AD" w:rsidRPr="00936557">
        <w:rPr>
          <w:rFonts w:cstheme="minorHAnsi"/>
          <w:sz w:val="24"/>
          <w:szCs w:val="24"/>
        </w:rPr>
        <w:t>im Rahmen des Vorhabens, Handlungsfelder für die Aktion “</w:t>
      </w:r>
      <w:r w:rsidRPr="00936557">
        <w:rPr>
          <w:rFonts w:cstheme="minorHAnsi"/>
          <w:sz w:val="24"/>
          <w:szCs w:val="24"/>
        </w:rPr>
        <w:t>Investing in children: the European child and adolescent health strategy 2015-2020</w:t>
      </w:r>
      <w:r w:rsidR="005C23AD" w:rsidRPr="00936557">
        <w:rPr>
          <w:rFonts w:cstheme="minorHAnsi"/>
          <w:sz w:val="24"/>
          <w:szCs w:val="24"/>
        </w:rPr>
        <w:t>” zu identifizieren.</w:t>
      </w:r>
      <w:r w:rsidR="004D677C" w:rsidRPr="00936557">
        <w:rPr>
          <w:rFonts w:cstheme="minorHAnsi"/>
          <w:sz w:val="24"/>
          <w:szCs w:val="24"/>
        </w:rPr>
        <w:t xml:space="preserve"> </w:t>
      </w:r>
      <w:r w:rsidR="004D677C" w:rsidRPr="004D677C">
        <w:rPr>
          <w:rFonts w:cstheme="minorHAnsi"/>
          <w:sz w:val="24"/>
          <w:szCs w:val="24"/>
        </w:rPr>
        <w:t xml:space="preserve">Die Ausgangslage ist, dass </w:t>
      </w:r>
      <w:r w:rsidR="004D677C">
        <w:rPr>
          <w:rFonts w:cstheme="minorHAnsi"/>
          <w:sz w:val="24"/>
          <w:szCs w:val="24"/>
        </w:rPr>
        <w:t xml:space="preserve">2/3 aller europäischen </w:t>
      </w:r>
      <w:r w:rsidRPr="00D74DE8">
        <w:rPr>
          <w:rFonts w:cstheme="minorHAnsi"/>
          <w:sz w:val="24"/>
          <w:szCs w:val="24"/>
        </w:rPr>
        <w:t>Länder keine systematische Information zum Ge</w:t>
      </w:r>
      <w:r w:rsidR="004D677C">
        <w:rPr>
          <w:rFonts w:cstheme="minorHAnsi"/>
          <w:sz w:val="24"/>
          <w:szCs w:val="24"/>
        </w:rPr>
        <w:t>sun</w:t>
      </w:r>
      <w:r w:rsidRPr="00D74DE8">
        <w:rPr>
          <w:rFonts w:cstheme="minorHAnsi"/>
          <w:sz w:val="24"/>
          <w:szCs w:val="24"/>
        </w:rPr>
        <w:t xml:space="preserve">dheitszustand </w:t>
      </w:r>
      <w:r w:rsidR="004D677C">
        <w:rPr>
          <w:rFonts w:cstheme="minorHAnsi"/>
          <w:sz w:val="24"/>
          <w:szCs w:val="24"/>
        </w:rPr>
        <w:t>von Migranten und Flüchtlingen</w:t>
      </w:r>
      <w:r w:rsidR="005C23AD">
        <w:rPr>
          <w:rFonts w:cstheme="minorHAnsi"/>
          <w:sz w:val="24"/>
          <w:szCs w:val="24"/>
        </w:rPr>
        <w:t xml:space="preserve"> haben</w:t>
      </w:r>
      <w:r w:rsidR="004D677C">
        <w:rPr>
          <w:rFonts w:cstheme="minorHAnsi"/>
          <w:sz w:val="24"/>
          <w:szCs w:val="24"/>
        </w:rPr>
        <w:t>.</w:t>
      </w:r>
      <w:r w:rsidR="005C23AD">
        <w:rPr>
          <w:rFonts w:cstheme="minorHAnsi"/>
          <w:sz w:val="24"/>
          <w:szCs w:val="24"/>
        </w:rPr>
        <w:t xml:space="preserve"> Die Ergebnisse sind unter</w:t>
      </w:r>
      <w:r w:rsidR="004D677C">
        <w:rPr>
          <w:rFonts w:cstheme="minorHAnsi"/>
          <w:sz w:val="24"/>
          <w:szCs w:val="24"/>
        </w:rPr>
        <w:t xml:space="preserve"> </w:t>
      </w:r>
      <w:hyperlink r:id="rId5" w:history="1">
        <w:r w:rsidR="004D677C" w:rsidRPr="00C84CD9">
          <w:rPr>
            <w:rStyle w:val="Hyperlink"/>
            <w:rFonts w:cstheme="minorHAnsi"/>
            <w:sz w:val="24"/>
            <w:szCs w:val="24"/>
          </w:rPr>
          <w:t>https://gateway.euro.who.int/en/</w:t>
        </w:r>
      </w:hyperlink>
      <w:r w:rsidR="00EB706B">
        <w:rPr>
          <w:rStyle w:val="Hyperlink"/>
          <w:rFonts w:cstheme="minorHAnsi"/>
          <w:sz w:val="24"/>
          <w:szCs w:val="24"/>
        </w:rPr>
        <w:t xml:space="preserve"> abrufbar</w:t>
      </w:r>
      <w:r w:rsidR="005C23AD">
        <w:rPr>
          <w:rFonts w:cstheme="minorHAnsi"/>
          <w:sz w:val="24"/>
          <w:szCs w:val="24"/>
        </w:rPr>
        <w:t xml:space="preserve">. In der Diskussion wurde </w:t>
      </w:r>
      <w:r w:rsidR="00EB706B">
        <w:rPr>
          <w:rFonts w:cstheme="minorHAnsi"/>
          <w:sz w:val="24"/>
          <w:szCs w:val="24"/>
        </w:rPr>
        <w:t>angezweifelt</w:t>
      </w:r>
      <w:r w:rsidR="005C23AD">
        <w:rPr>
          <w:rFonts w:cstheme="minorHAnsi"/>
          <w:sz w:val="24"/>
          <w:szCs w:val="24"/>
        </w:rPr>
        <w:t xml:space="preserve">, dass es </w:t>
      </w:r>
      <w:r w:rsidR="00EB706B">
        <w:rPr>
          <w:rFonts w:cstheme="minorHAnsi"/>
          <w:sz w:val="24"/>
          <w:szCs w:val="24"/>
        </w:rPr>
        <w:t>eine systematische Datenerhebung zu dieser Frage</w:t>
      </w:r>
      <w:r w:rsidR="005C23AD">
        <w:rPr>
          <w:rFonts w:cstheme="minorHAnsi"/>
          <w:sz w:val="24"/>
          <w:szCs w:val="24"/>
        </w:rPr>
        <w:t xml:space="preserve"> in Deutschland gibt.</w:t>
      </w:r>
    </w:p>
    <w:p w:rsidR="004D677C" w:rsidRDefault="004D677C" w:rsidP="00531335">
      <w:pPr>
        <w:pStyle w:val="NoSpacing"/>
        <w:rPr>
          <w:rFonts w:cstheme="minorHAnsi"/>
          <w:sz w:val="24"/>
          <w:szCs w:val="24"/>
        </w:rPr>
      </w:pPr>
    </w:p>
    <w:p w:rsidR="00E606DF" w:rsidRPr="007822B8" w:rsidRDefault="00995C81" w:rsidP="00531335">
      <w:pPr>
        <w:pStyle w:val="NoSpacing"/>
        <w:rPr>
          <w:rFonts w:cstheme="minorHAnsi"/>
          <w:sz w:val="24"/>
          <w:szCs w:val="24"/>
        </w:rPr>
      </w:pPr>
      <w:r w:rsidRPr="00E606DF">
        <w:rPr>
          <w:rFonts w:cstheme="minorHAnsi"/>
          <w:sz w:val="24"/>
          <w:szCs w:val="24"/>
        </w:rPr>
        <w:t xml:space="preserve">Célina Lichtl </w:t>
      </w:r>
      <w:r w:rsidR="00E606DF" w:rsidRPr="00E606DF">
        <w:rPr>
          <w:rFonts w:cstheme="minorHAnsi"/>
          <w:sz w:val="24"/>
          <w:szCs w:val="24"/>
        </w:rPr>
        <w:t>analysiert</w:t>
      </w:r>
      <w:r w:rsidR="00EB706B">
        <w:rPr>
          <w:rFonts w:cstheme="minorHAnsi"/>
          <w:sz w:val="24"/>
          <w:szCs w:val="24"/>
        </w:rPr>
        <w:t>e</w:t>
      </w:r>
      <w:r w:rsidR="00E606DF" w:rsidRPr="00E606DF">
        <w:rPr>
          <w:rFonts w:cstheme="minorHAnsi"/>
          <w:sz w:val="24"/>
          <w:szCs w:val="24"/>
        </w:rPr>
        <w:t xml:space="preserve"> die </w:t>
      </w:r>
      <w:r w:rsidR="005C23AD">
        <w:rPr>
          <w:rFonts w:cstheme="minorHAnsi"/>
          <w:sz w:val="24"/>
          <w:szCs w:val="24"/>
        </w:rPr>
        <w:t xml:space="preserve">Heidelberger </w:t>
      </w:r>
      <w:r w:rsidR="00E606DF" w:rsidRPr="00E606DF">
        <w:rPr>
          <w:rFonts w:cstheme="minorHAnsi"/>
          <w:sz w:val="24"/>
          <w:szCs w:val="24"/>
        </w:rPr>
        <w:t xml:space="preserve">Klinikdaten von 2015 nach dem </w:t>
      </w:r>
      <w:r w:rsidR="005C23AD">
        <w:rPr>
          <w:rFonts w:cstheme="minorHAnsi"/>
          <w:sz w:val="24"/>
          <w:szCs w:val="24"/>
        </w:rPr>
        <w:t>Versicherungsstatus (</w:t>
      </w:r>
      <w:r w:rsidR="00E606DF" w:rsidRPr="00EB706B">
        <w:rPr>
          <w:rFonts w:cstheme="minorHAnsi"/>
          <w:sz w:val="24"/>
          <w:szCs w:val="24"/>
        </w:rPr>
        <w:t>Asylbewerberleistungsgesetz</w:t>
      </w:r>
      <w:r w:rsidR="005C23AD" w:rsidRPr="00EB706B">
        <w:rPr>
          <w:rFonts w:cstheme="minorHAnsi"/>
          <w:sz w:val="24"/>
          <w:szCs w:val="24"/>
        </w:rPr>
        <w:t>) gegenüber der normal versicherten Bevölkerung nach verhinderbare</w:t>
      </w:r>
      <w:r w:rsidR="00EB706B">
        <w:rPr>
          <w:rFonts w:cstheme="minorHAnsi"/>
          <w:sz w:val="24"/>
          <w:szCs w:val="24"/>
        </w:rPr>
        <w:t>n</w:t>
      </w:r>
      <w:r w:rsidR="005C23AD" w:rsidRPr="00EB706B">
        <w:rPr>
          <w:rFonts w:cstheme="minorHAnsi"/>
          <w:sz w:val="24"/>
          <w:szCs w:val="24"/>
        </w:rPr>
        <w:t xml:space="preserve"> Krankenhausbesuchen. </w:t>
      </w:r>
      <w:r w:rsidR="007822B8" w:rsidRPr="00553BB7">
        <w:rPr>
          <w:sz w:val="24"/>
          <w:szCs w:val="24"/>
        </w:rPr>
        <w:t>Unter „</w:t>
      </w:r>
      <w:r w:rsidR="007822B8" w:rsidRPr="00EB706B">
        <w:rPr>
          <w:rFonts w:cstheme="minorHAnsi"/>
          <w:sz w:val="24"/>
          <w:szCs w:val="24"/>
        </w:rPr>
        <w:t>Ambulatory Care Sensitive Conditions“</w:t>
      </w:r>
      <w:r w:rsidR="007822B8" w:rsidRPr="00553BB7">
        <w:rPr>
          <w:sz w:val="24"/>
          <w:szCs w:val="24"/>
        </w:rPr>
        <w:t xml:space="preserve"> (ACSC) werden hier </w:t>
      </w:r>
      <w:r w:rsidR="007822B8" w:rsidRPr="00EB706B">
        <w:rPr>
          <w:rFonts w:cstheme="minorHAnsi"/>
          <w:sz w:val="24"/>
          <w:szCs w:val="24"/>
        </w:rPr>
        <w:t>17 Zustände mit 304 ICD</w:t>
      </w:r>
      <w:r w:rsidR="00EB706B">
        <w:rPr>
          <w:rFonts w:cstheme="minorHAnsi"/>
          <w:sz w:val="24"/>
          <w:szCs w:val="24"/>
        </w:rPr>
        <w:t>-</w:t>
      </w:r>
      <w:r w:rsidR="007822B8" w:rsidRPr="00EB706B">
        <w:rPr>
          <w:rFonts w:cstheme="minorHAnsi"/>
          <w:sz w:val="24"/>
          <w:szCs w:val="24"/>
        </w:rPr>
        <w:t xml:space="preserve">Codes verstanden, </w:t>
      </w:r>
      <w:r w:rsidR="007822B8" w:rsidRPr="00553BB7">
        <w:rPr>
          <w:sz w:val="24"/>
          <w:szCs w:val="24"/>
        </w:rPr>
        <w:t>bei denen ein Krankenhausaufenthalt potentiell vermeidbar wäre und die Problemfelder in der Primärversorgung aufdecken können.</w:t>
      </w:r>
      <w:r w:rsidR="007822B8" w:rsidRPr="00EB706B">
        <w:rPr>
          <w:rFonts w:cstheme="minorHAnsi"/>
          <w:sz w:val="24"/>
          <w:szCs w:val="24"/>
        </w:rPr>
        <w:t xml:space="preserve"> Sie </w:t>
      </w:r>
      <w:r w:rsidR="005C23AD" w:rsidRPr="00EB706B">
        <w:rPr>
          <w:rFonts w:cstheme="minorHAnsi"/>
          <w:sz w:val="24"/>
          <w:szCs w:val="24"/>
        </w:rPr>
        <w:t>werden als</w:t>
      </w:r>
      <w:r w:rsidR="00E606DF" w:rsidRPr="00EB706B">
        <w:rPr>
          <w:rFonts w:cstheme="minorHAnsi"/>
          <w:sz w:val="24"/>
          <w:szCs w:val="24"/>
        </w:rPr>
        <w:t xml:space="preserve"> Maß für die Verfügbarkeit und </w:t>
      </w:r>
      <w:r w:rsidR="007822B8" w:rsidRPr="00EB706B">
        <w:rPr>
          <w:rFonts w:cstheme="minorHAnsi"/>
          <w:sz w:val="24"/>
          <w:szCs w:val="24"/>
        </w:rPr>
        <w:t>die Q</w:t>
      </w:r>
      <w:r w:rsidR="00E606DF" w:rsidRPr="00EB706B">
        <w:rPr>
          <w:rFonts w:cstheme="minorHAnsi"/>
          <w:sz w:val="24"/>
          <w:szCs w:val="24"/>
        </w:rPr>
        <w:t xml:space="preserve">ualität ambulanter </w:t>
      </w:r>
      <w:r w:rsidR="007822B8" w:rsidRPr="00EB706B">
        <w:rPr>
          <w:rFonts w:cstheme="minorHAnsi"/>
          <w:sz w:val="24"/>
          <w:szCs w:val="24"/>
        </w:rPr>
        <w:t>V</w:t>
      </w:r>
      <w:r w:rsidR="00E606DF" w:rsidRPr="00EB706B">
        <w:rPr>
          <w:rFonts w:cstheme="minorHAnsi"/>
          <w:sz w:val="24"/>
          <w:szCs w:val="24"/>
        </w:rPr>
        <w:t>ersorgung</w:t>
      </w:r>
      <w:r w:rsidR="005C23AD" w:rsidRPr="00EB706B">
        <w:rPr>
          <w:rFonts w:cstheme="minorHAnsi"/>
          <w:sz w:val="24"/>
          <w:szCs w:val="24"/>
        </w:rPr>
        <w:t xml:space="preserve"> gesehen</w:t>
      </w:r>
      <w:r w:rsidR="007822B8" w:rsidRPr="00EB706B">
        <w:rPr>
          <w:rFonts w:cstheme="minorHAnsi"/>
          <w:sz w:val="24"/>
          <w:szCs w:val="24"/>
        </w:rPr>
        <w:t xml:space="preserve">. Die </w:t>
      </w:r>
      <w:r w:rsidR="00E606DF" w:rsidRPr="00EB706B">
        <w:rPr>
          <w:rFonts w:cstheme="minorHAnsi"/>
          <w:sz w:val="24"/>
          <w:szCs w:val="24"/>
        </w:rPr>
        <w:t xml:space="preserve">Unterschiede </w:t>
      </w:r>
      <w:r w:rsidR="007822B8" w:rsidRPr="00EB706B">
        <w:rPr>
          <w:rFonts w:cstheme="minorHAnsi"/>
          <w:sz w:val="24"/>
          <w:szCs w:val="24"/>
        </w:rPr>
        <w:t xml:space="preserve">von </w:t>
      </w:r>
      <w:r w:rsidR="00E606DF" w:rsidRPr="00EB706B">
        <w:rPr>
          <w:rFonts w:cstheme="minorHAnsi"/>
          <w:sz w:val="24"/>
          <w:szCs w:val="24"/>
        </w:rPr>
        <w:t>Flüchtlinge</w:t>
      </w:r>
      <w:r w:rsidR="007822B8" w:rsidRPr="00EB706B">
        <w:rPr>
          <w:rFonts w:cstheme="minorHAnsi"/>
          <w:sz w:val="24"/>
          <w:szCs w:val="24"/>
        </w:rPr>
        <w:t>n</w:t>
      </w:r>
      <w:r w:rsidR="00E606DF" w:rsidRPr="00EB706B">
        <w:rPr>
          <w:rFonts w:cstheme="minorHAnsi"/>
          <w:sz w:val="24"/>
          <w:szCs w:val="24"/>
        </w:rPr>
        <w:t xml:space="preserve"> und </w:t>
      </w:r>
      <w:r w:rsidR="007822B8" w:rsidRPr="00EB706B">
        <w:rPr>
          <w:rFonts w:cstheme="minorHAnsi"/>
          <w:sz w:val="24"/>
          <w:szCs w:val="24"/>
        </w:rPr>
        <w:t>A</w:t>
      </w:r>
      <w:r w:rsidR="00E606DF" w:rsidRPr="00EB706B">
        <w:rPr>
          <w:rFonts w:cstheme="minorHAnsi"/>
          <w:sz w:val="24"/>
          <w:szCs w:val="24"/>
        </w:rPr>
        <w:t>llgemeinbevölkerung</w:t>
      </w:r>
      <w:r w:rsidR="007822B8" w:rsidRPr="00EB706B">
        <w:rPr>
          <w:rFonts w:cstheme="minorHAnsi"/>
          <w:sz w:val="24"/>
          <w:szCs w:val="24"/>
        </w:rPr>
        <w:t xml:space="preserve"> für stationäre Aufnahmen und ambulante </w:t>
      </w:r>
      <w:r w:rsidR="00E606DF" w:rsidRPr="00EB706B">
        <w:rPr>
          <w:rFonts w:cstheme="minorHAnsi"/>
          <w:sz w:val="24"/>
          <w:szCs w:val="24"/>
        </w:rPr>
        <w:t xml:space="preserve">Notaufnahmen </w:t>
      </w:r>
      <w:r w:rsidR="007822B8" w:rsidRPr="00EB706B">
        <w:rPr>
          <w:rFonts w:cstheme="minorHAnsi"/>
          <w:sz w:val="24"/>
          <w:szCs w:val="24"/>
        </w:rPr>
        <w:t xml:space="preserve">von Patienten unter 18 wurden analysiert. </w:t>
      </w:r>
      <w:r w:rsidR="00E606DF" w:rsidRPr="00EB706B">
        <w:rPr>
          <w:rFonts w:cstheme="minorHAnsi"/>
          <w:sz w:val="24"/>
          <w:szCs w:val="24"/>
        </w:rPr>
        <w:t>Flüchtlinge wurden</w:t>
      </w:r>
      <w:r w:rsidR="00E606DF">
        <w:rPr>
          <w:rFonts w:cstheme="minorHAnsi"/>
          <w:sz w:val="24"/>
          <w:szCs w:val="24"/>
        </w:rPr>
        <w:t xml:space="preserve"> fast doppelt so häufig stationär aufgenommen und 5x häufiger ambulant untersucht.</w:t>
      </w:r>
      <w:r w:rsidR="005C23AD">
        <w:rPr>
          <w:rFonts w:cstheme="minorHAnsi"/>
          <w:sz w:val="24"/>
          <w:szCs w:val="24"/>
        </w:rPr>
        <w:t xml:space="preserve"> In der Diskussion wurde klar, dass </w:t>
      </w:r>
      <w:r w:rsidR="00B341E5">
        <w:rPr>
          <w:rFonts w:cstheme="minorHAnsi"/>
          <w:sz w:val="24"/>
          <w:szCs w:val="24"/>
        </w:rPr>
        <w:lastRenderedPageBreak/>
        <w:t xml:space="preserve">Gründe dafür </w:t>
      </w:r>
      <w:r w:rsidR="005C23AD">
        <w:rPr>
          <w:rFonts w:cstheme="minorHAnsi"/>
          <w:sz w:val="24"/>
          <w:szCs w:val="24"/>
        </w:rPr>
        <w:t xml:space="preserve">auch </w:t>
      </w:r>
      <w:r w:rsidR="00B341E5">
        <w:rPr>
          <w:rFonts w:cstheme="minorHAnsi"/>
          <w:sz w:val="24"/>
          <w:szCs w:val="24"/>
        </w:rPr>
        <w:t xml:space="preserve">in </w:t>
      </w:r>
      <w:r w:rsidR="005C23AD">
        <w:rPr>
          <w:rFonts w:cstheme="minorHAnsi"/>
          <w:sz w:val="24"/>
          <w:szCs w:val="24"/>
        </w:rPr>
        <w:t>sprachliche</w:t>
      </w:r>
      <w:r w:rsidR="00B341E5">
        <w:rPr>
          <w:rFonts w:cstheme="minorHAnsi"/>
          <w:sz w:val="24"/>
          <w:szCs w:val="24"/>
        </w:rPr>
        <w:t>n</w:t>
      </w:r>
      <w:r w:rsidR="005C23AD">
        <w:rPr>
          <w:rFonts w:cstheme="minorHAnsi"/>
          <w:sz w:val="24"/>
          <w:szCs w:val="24"/>
        </w:rPr>
        <w:t xml:space="preserve"> und kulturelle</w:t>
      </w:r>
      <w:r w:rsidR="00B341E5">
        <w:rPr>
          <w:rFonts w:cstheme="minorHAnsi"/>
          <w:sz w:val="24"/>
          <w:szCs w:val="24"/>
        </w:rPr>
        <w:t>n</w:t>
      </w:r>
      <w:r w:rsidR="005C23AD">
        <w:rPr>
          <w:rFonts w:cstheme="minorHAnsi"/>
          <w:sz w:val="24"/>
          <w:szCs w:val="24"/>
        </w:rPr>
        <w:t xml:space="preserve"> Probleme</w:t>
      </w:r>
      <w:r w:rsidR="00B341E5">
        <w:rPr>
          <w:rFonts w:cstheme="minorHAnsi"/>
          <w:sz w:val="24"/>
          <w:szCs w:val="24"/>
        </w:rPr>
        <w:t>n</w:t>
      </w:r>
      <w:r w:rsidR="005C23AD">
        <w:rPr>
          <w:rFonts w:cstheme="minorHAnsi"/>
          <w:sz w:val="24"/>
          <w:szCs w:val="24"/>
        </w:rPr>
        <w:t xml:space="preserve"> im Umgang mit den Angeboten des Gesundheitswesens </w:t>
      </w:r>
      <w:r w:rsidR="00B341E5">
        <w:rPr>
          <w:rFonts w:cstheme="minorHAnsi"/>
          <w:sz w:val="24"/>
          <w:szCs w:val="24"/>
        </w:rPr>
        <w:t>zu sehen sind</w:t>
      </w:r>
      <w:r w:rsidR="005C23AD">
        <w:rPr>
          <w:rFonts w:cstheme="minorHAnsi"/>
          <w:sz w:val="24"/>
          <w:szCs w:val="24"/>
        </w:rPr>
        <w:t xml:space="preserve">. </w:t>
      </w:r>
    </w:p>
    <w:p w:rsidR="00F8384C" w:rsidRDefault="00F8384C" w:rsidP="00531335">
      <w:pPr>
        <w:pStyle w:val="NoSpacing"/>
        <w:rPr>
          <w:rFonts w:cstheme="minorHAnsi"/>
          <w:sz w:val="24"/>
          <w:szCs w:val="24"/>
        </w:rPr>
      </w:pPr>
    </w:p>
    <w:p w:rsidR="00FA007D" w:rsidRPr="00FA007D" w:rsidRDefault="00FA007D" w:rsidP="00531335">
      <w:pPr>
        <w:pStyle w:val="NoSpacing"/>
        <w:rPr>
          <w:rFonts w:cstheme="minorHAnsi"/>
          <w:b/>
          <w:sz w:val="24"/>
          <w:szCs w:val="24"/>
        </w:rPr>
      </w:pPr>
      <w:r w:rsidRPr="00FA007D">
        <w:rPr>
          <w:rFonts w:cstheme="minorHAnsi"/>
          <w:b/>
          <w:sz w:val="24"/>
          <w:szCs w:val="24"/>
        </w:rPr>
        <w:t>Mitgliederversammlung und Rahmenprogramm</w:t>
      </w:r>
    </w:p>
    <w:p w:rsidR="00FA007D" w:rsidRDefault="00FA007D" w:rsidP="00531335">
      <w:pPr>
        <w:pStyle w:val="NoSpacing"/>
        <w:rPr>
          <w:rFonts w:cstheme="minorHAnsi"/>
          <w:sz w:val="24"/>
          <w:szCs w:val="24"/>
        </w:rPr>
      </w:pPr>
    </w:p>
    <w:p w:rsidR="00F8384C" w:rsidRDefault="00F8384C" w:rsidP="00531335">
      <w:pPr>
        <w:pStyle w:val="NoSpacing"/>
        <w:rPr>
          <w:rFonts w:cstheme="minorHAnsi"/>
          <w:sz w:val="24"/>
          <w:szCs w:val="24"/>
        </w:rPr>
      </w:pPr>
      <w:r>
        <w:rPr>
          <w:rFonts w:cstheme="minorHAnsi"/>
          <w:sz w:val="24"/>
          <w:szCs w:val="24"/>
        </w:rPr>
        <w:t xml:space="preserve">Nach der anschließenden </w:t>
      </w:r>
      <w:r w:rsidR="00995C81" w:rsidRPr="00531335">
        <w:rPr>
          <w:rFonts w:cstheme="minorHAnsi"/>
          <w:sz w:val="24"/>
          <w:szCs w:val="24"/>
        </w:rPr>
        <w:t xml:space="preserve">Mitgliederversammlung der GTP </w:t>
      </w:r>
      <w:r>
        <w:rPr>
          <w:rFonts w:cstheme="minorHAnsi"/>
          <w:sz w:val="24"/>
          <w:szCs w:val="24"/>
        </w:rPr>
        <w:t>trafen sich die Teilnehmer zum G</w:t>
      </w:r>
      <w:r w:rsidR="00995C81" w:rsidRPr="00531335">
        <w:rPr>
          <w:rFonts w:cstheme="minorHAnsi"/>
          <w:sz w:val="24"/>
          <w:szCs w:val="24"/>
        </w:rPr>
        <w:t xml:space="preserve">esellschaftsabend </w:t>
      </w:r>
      <w:r>
        <w:rPr>
          <w:rFonts w:cstheme="minorHAnsi"/>
          <w:sz w:val="24"/>
          <w:szCs w:val="24"/>
        </w:rPr>
        <w:t xml:space="preserve">in der </w:t>
      </w:r>
      <w:r w:rsidRPr="00531335">
        <w:rPr>
          <w:rFonts w:cstheme="minorHAnsi"/>
          <w:sz w:val="24"/>
          <w:szCs w:val="24"/>
        </w:rPr>
        <w:t>Kulturbrauerei Heidelberg</w:t>
      </w:r>
      <w:r>
        <w:rPr>
          <w:rFonts w:cstheme="minorHAnsi"/>
          <w:sz w:val="24"/>
          <w:szCs w:val="24"/>
        </w:rPr>
        <w:t xml:space="preserve"> m</w:t>
      </w:r>
      <w:r w:rsidR="00995C81" w:rsidRPr="00531335">
        <w:rPr>
          <w:rFonts w:cstheme="minorHAnsi"/>
          <w:sz w:val="24"/>
          <w:szCs w:val="24"/>
        </w:rPr>
        <w:t>it der westafrikanischen S</w:t>
      </w:r>
      <w:r w:rsidR="00C57619">
        <w:rPr>
          <w:rFonts w:cstheme="minorHAnsi"/>
          <w:sz w:val="24"/>
          <w:szCs w:val="24"/>
        </w:rPr>
        <w:t xml:space="preserve">unucraft Rhythm Band und einem reichhaltigen deftigen Abendessen sowie einigen Bieren aus der Hausbrauerei. </w:t>
      </w:r>
    </w:p>
    <w:p w:rsidR="00F8384C" w:rsidRDefault="00F8384C" w:rsidP="00531335">
      <w:pPr>
        <w:pStyle w:val="NoSpacing"/>
        <w:rPr>
          <w:rFonts w:cstheme="minorHAnsi"/>
          <w:sz w:val="24"/>
          <w:szCs w:val="24"/>
        </w:rPr>
      </w:pPr>
    </w:p>
    <w:p w:rsidR="00FA007D" w:rsidRPr="00FA007D" w:rsidRDefault="00FA007D" w:rsidP="00531335">
      <w:pPr>
        <w:pStyle w:val="NoSpacing"/>
        <w:rPr>
          <w:rFonts w:cstheme="minorHAnsi"/>
          <w:b/>
          <w:sz w:val="24"/>
          <w:szCs w:val="24"/>
        </w:rPr>
      </w:pPr>
      <w:r w:rsidRPr="00FA007D">
        <w:rPr>
          <w:rFonts w:cstheme="minorHAnsi"/>
          <w:b/>
          <w:sz w:val="24"/>
          <w:szCs w:val="24"/>
        </w:rPr>
        <w:t>Gesundheits- und Impfprogramme</w:t>
      </w:r>
    </w:p>
    <w:p w:rsidR="00FA007D" w:rsidRDefault="00FA007D" w:rsidP="00531335">
      <w:pPr>
        <w:pStyle w:val="NoSpacing"/>
        <w:rPr>
          <w:rFonts w:cstheme="minorHAnsi"/>
          <w:sz w:val="24"/>
          <w:szCs w:val="24"/>
        </w:rPr>
      </w:pPr>
    </w:p>
    <w:p w:rsidR="00CC40F0" w:rsidRDefault="00936557" w:rsidP="00531335">
      <w:pPr>
        <w:pStyle w:val="NoSpacing"/>
        <w:rPr>
          <w:rFonts w:cstheme="minorHAnsi"/>
          <w:sz w:val="24"/>
          <w:szCs w:val="24"/>
        </w:rPr>
      </w:pPr>
      <w:r>
        <w:rPr>
          <w:rFonts w:cstheme="minorHAnsi"/>
          <w:sz w:val="24"/>
          <w:szCs w:val="24"/>
        </w:rPr>
        <w:t xml:space="preserve">Am </w:t>
      </w:r>
      <w:r w:rsidR="00FA007D">
        <w:rPr>
          <w:rFonts w:cstheme="minorHAnsi"/>
          <w:sz w:val="24"/>
          <w:szCs w:val="24"/>
        </w:rPr>
        <w:t>Folge</w:t>
      </w:r>
      <w:r w:rsidR="00995C81" w:rsidRPr="00531335">
        <w:rPr>
          <w:rFonts w:cstheme="minorHAnsi"/>
          <w:sz w:val="24"/>
          <w:szCs w:val="24"/>
        </w:rPr>
        <w:t>tag</w:t>
      </w:r>
      <w:r>
        <w:rPr>
          <w:rFonts w:cstheme="minorHAnsi"/>
          <w:sz w:val="24"/>
          <w:szCs w:val="24"/>
        </w:rPr>
        <w:t xml:space="preserve"> beschäftigte sich die Tagung unter dem Vorsitz von Olaf Müller mit </w:t>
      </w:r>
      <w:r w:rsidR="00995C81" w:rsidRPr="00531335">
        <w:rPr>
          <w:rFonts w:cstheme="minorHAnsi"/>
          <w:sz w:val="24"/>
          <w:szCs w:val="24"/>
        </w:rPr>
        <w:t>I</w:t>
      </w:r>
      <w:r>
        <w:rPr>
          <w:rFonts w:cstheme="minorHAnsi"/>
          <w:sz w:val="24"/>
          <w:szCs w:val="24"/>
        </w:rPr>
        <w:t xml:space="preserve">ntegrated </w:t>
      </w:r>
      <w:r w:rsidR="00995C81" w:rsidRPr="00531335">
        <w:rPr>
          <w:rFonts w:cstheme="minorHAnsi"/>
          <w:sz w:val="24"/>
          <w:szCs w:val="24"/>
        </w:rPr>
        <w:t>M</w:t>
      </w:r>
      <w:r>
        <w:rPr>
          <w:rFonts w:cstheme="minorHAnsi"/>
          <w:sz w:val="24"/>
          <w:szCs w:val="24"/>
        </w:rPr>
        <w:t xml:space="preserve">anagement of </w:t>
      </w:r>
      <w:r w:rsidR="00995C81" w:rsidRPr="00531335">
        <w:rPr>
          <w:rFonts w:cstheme="minorHAnsi"/>
          <w:sz w:val="24"/>
          <w:szCs w:val="24"/>
        </w:rPr>
        <w:t>C</w:t>
      </w:r>
      <w:r>
        <w:rPr>
          <w:rFonts w:cstheme="minorHAnsi"/>
          <w:sz w:val="24"/>
          <w:szCs w:val="24"/>
        </w:rPr>
        <w:t>hildhood Illness (IMCI)</w:t>
      </w:r>
      <w:r w:rsidR="00995C81" w:rsidRPr="00531335">
        <w:rPr>
          <w:rFonts w:cstheme="minorHAnsi"/>
          <w:sz w:val="24"/>
          <w:szCs w:val="24"/>
        </w:rPr>
        <w:t>, Masern</w:t>
      </w:r>
      <w:r>
        <w:rPr>
          <w:rFonts w:cstheme="minorHAnsi"/>
          <w:sz w:val="24"/>
          <w:szCs w:val="24"/>
        </w:rPr>
        <w:t xml:space="preserve"> in Deutschland</w:t>
      </w:r>
      <w:r w:rsidR="00995C81" w:rsidRPr="00531335">
        <w:rPr>
          <w:rFonts w:cstheme="minorHAnsi"/>
          <w:sz w:val="24"/>
          <w:szCs w:val="24"/>
        </w:rPr>
        <w:t xml:space="preserve">, </w:t>
      </w:r>
      <w:r>
        <w:rPr>
          <w:rFonts w:cstheme="minorHAnsi"/>
          <w:sz w:val="24"/>
          <w:szCs w:val="24"/>
        </w:rPr>
        <w:t xml:space="preserve">und den </w:t>
      </w:r>
      <w:r w:rsidR="00995C81" w:rsidRPr="00531335">
        <w:rPr>
          <w:rFonts w:cstheme="minorHAnsi"/>
          <w:sz w:val="24"/>
          <w:szCs w:val="24"/>
        </w:rPr>
        <w:t>unspezifische</w:t>
      </w:r>
      <w:r w:rsidR="005C44B2">
        <w:rPr>
          <w:rFonts w:cstheme="minorHAnsi"/>
          <w:sz w:val="24"/>
          <w:szCs w:val="24"/>
        </w:rPr>
        <w:t>n</w:t>
      </w:r>
      <w:r w:rsidR="00995C81" w:rsidRPr="00531335">
        <w:rPr>
          <w:rFonts w:cstheme="minorHAnsi"/>
          <w:sz w:val="24"/>
          <w:szCs w:val="24"/>
        </w:rPr>
        <w:t xml:space="preserve"> Effekte</w:t>
      </w:r>
      <w:r w:rsidR="005C44B2">
        <w:rPr>
          <w:rFonts w:cstheme="minorHAnsi"/>
          <w:sz w:val="24"/>
          <w:szCs w:val="24"/>
        </w:rPr>
        <w:t>n</w:t>
      </w:r>
      <w:r w:rsidR="00995C81" w:rsidRPr="00531335">
        <w:rPr>
          <w:rFonts w:cstheme="minorHAnsi"/>
          <w:sz w:val="24"/>
          <w:szCs w:val="24"/>
        </w:rPr>
        <w:t xml:space="preserve"> von Impfungen</w:t>
      </w:r>
      <w:r>
        <w:rPr>
          <w:rFonts w:cstheme="minorHAnsi"/>
          <w:sz w:val="24"/>
          <w:szCs w:val="24"/>
        </w:rPr>
        <w:t xml:space="preserve">. </w:t>
      </w:r>
      <w:r w:rsidR="00995C81" w:rsidRPr="00936557">
        <w:rPr>
          <w:rFonts w:cstheme="minorHAnsi"/>
          <w:sz w:val="24"/>
          <w:szCs w:val="24"/>
        </w:rPr>
        <w:t>Martin Weber</w:t>
      </w:r>
      <w:r w:rsidR="00CC40F0">
        <w:rPr>
          <w:rFonts w:cstheme="minorHAnsi"/>
          <w:sz w:val="24"/>
          <w:szCs w:val="24"/>
        </w:rPr>
        <w:t xml:space="preserve"> berichtete für die WHO über</w:t>
      </w:r>
      <w:r w:rsidR="00995C81" w:rsidRPr="00936557">
        <w:rPr>
          <w:rFonts w:cstheme="minorHAnsi"/>
          <w:sz w:val="24"/>
          <w:szCs w:val="24"/>
        </w:rPr>
        <w:t xml:space="preserve"> IMCI</w:t>
      </w:r>
      <w:r w:rsidR="00CC40F0">
        <w:rPr>
          <w:rFonts w:cstheme="minorHAnsi"/>
          <w:sz w:val="24"/>
          <w:szCs w:val="24"/>
        </w:rPr>
        <w:t>-P</w:t>
      </w:r>
      <w:r w:rsidR="00995C81" w:rsidRPr="00936557">
        <w:rPr>
          <w:rFonts w:cstheme="minorHAnsi"/>
          <w:sz w:val="24"/>
          <w:szCs w:val="24"/>
        </w:rPr>
        <w:t>rogram</w:t>
      </w:r>
      <w:r w:rsidRPr="00936557">
        <w:rPr>
          <w:rFonts w:cstheme="minorHAnsi"/>
          <w:sz w:val="24"/>
          <w:szCs w:val="24"/>
        </w:rPr>
        <w:t>me i</w:t>
      </w:r>
      <w:r w:rsidR="00CC40F0">
        <w:rPr>
          <w:rFonts w:cstheme="minorHAnsi"/>
          <w:sz w:val="24"/>
          <w:szCs w:val="24"/>
        </w:rPr>
        <w:t>n Osteuropa und Zentralasien. Eige</w:t>
      </w:r>
      <w:r w:rsidRPr="00936557">
        <w:rPr>
          <w:rFonts w:cstheme="minorHAnsi"/>
          <w:sz w:val="24"/>
          <w:szCs w:val="24"/>
        </w:rPr>
        <w:t>ntlich gedacht für ar</w:t>
      </w:r>
      <w:r>
        <w:rPr>
          <w:rFonts w:cstheme="minorHAnsi"/>
          <w:sz w:val="24"/>
          <w:szCs w:val="24"/>
        </w:rPr>
        <w:t>m</w:t>
      </w:r>
      <w:r w:rsidRPr="00936557">
        <w:rPr>
          <w:rFonts w:cstheme="minorHAnsi"/>
          <w:sz w:val="24"/>
          <w:szCs w:val="24"/>
        </w:rPr>
        <w:t xml:space="preserve">e </w:t>
      </w:r>
      <w:r>
        <w:rPr>
          <w:rFonts w:cstheme="minorHAnsi"/>
          <w:sz w:val="24"/>
          <w:szCs w:val="24"/>
        </w:rPr>
        <w:t>L</w:t>
      </w:r>
      <w:r w:rsidRPr="00936557">
        <w:rPr>
          <w:rFonts w:cstheme="minorHAnsi"/>
          <w:sz w:val="24"/>
          <w:szCs w:val="24"/>
        </w:rPr>
        <w:t xml:space="preserve">änder mit </w:t>
      </w:r>
      <w:r w:rsidR="00CC40F0">
        <w:rPr>
          <w:rFonts w:cstheme="minorHAnsi"/>
          <w:sz w:val="24"/>
          <w:szCs w:val="24"/>
        </w:rPr>
        <w:t xml:space="preserve">einer unter 5-Mortalität über </w:t>
      </w:r>
      <w:r w:rsidRPr="00936557">
        <w:rPr>
          <w:rFonts w:cstheme="minorHAnsi"/>
          <w:sz w:val="24"/>
          <w:szCs w:val="24"/>
        </w:rPr>
        <w:t>40/1000</w:t>
      </w:r>
      <w:r w:rsidR="00CC40F0">
        <w:rPr>
          <w:rFonts w:cstheme="minorHAnsi"/>
          <w:sz w:val="24"/>
          <w:szCs w:val="24"/>
        </w:rPr>
        <w:t>, wurde IMCI auch für die ehemaligen Ostblockländer für sinnvoll gehalten, deren Pädiatrie durch ausgeprägte Polypragm</w:t>
      </w:r>
      <w:r>
        <w:rPr>
          <w:rFonts w:cstheme="minorHAnsi"/>
          <w:sz w:val="24"/>
          <w:szCs w:val="24"/>
        </w:rPr>
        <w:t>asie,</w:t>
      </w:r>
      <w:r w:rsidR="00CC40F0">
        <w:rPr>
          <w:rFonts w:cstheme="minorHAnsi"/>
          <w:sz w:val="24"/>
          <w:szCs w:val="24"/>
        </w:rPr>
        <w:t xml:space="preserve"> </w:t>
      </w:r>
      <w:r>
        <w:rPr>
          <w:rFonts w:cstheme="minorHAnsi"/>
          <w:sz w:val="24"/>
          <w:szCs w:val="24"/>
        </w:rPr>
        <w:t xml:space="preserve">Overuse </w:t>
      </w:r>
      <w:r w:rsidR="00CC40F0">
        <w:rPr>
          <w:rFonts w:cstheme="minorHAnsi"/>
          <w:sz w:val="24"/>
          <w:szCs w:val="24"/>
        </w:rPr>
        <w:t xml:space="preserve">von Medikamenten </w:t>
      </w:r>
      <w:r>
        <w:rPr>
          <w:rFonts w:cstheme="minorHAnsi"/>
          <w:sz w:val="24"/>
          <w:szCs w:val="24"/>
        </w:rPr>
        <w:t xml:space="preserve">über Monate, </w:t>
      </w:r>
      <w:r w:rsidR="00CC40F0">
        <w:rPr>
          <w:rFonts w:cstheme="minorHAnsi"/>
          <w:sz w:val="24"/>
          <w:szCs w:val="24"/>
        </w:rPr>
        <w:t xml:space="preserve">fehlende </w:t>
      </w:r>
      <w:r>
        <w:rPr>
          <w:rFonts w:cstheme="minorHAnsi"/>
          <w:sz w:val="24"/>
          <w:szCs w:val="24"/>
        </w:rPr>
        <w:t>wiss</w:t>
      </w:r>
      <w:r w:rsidR="00CC40F0">
        <w:rPr>
          <w:rFonts w:cstheme="minorHAnsi"/>
          <w:sz w:val="24"/>
          <w:szCs w:val="24"/>
        </w:rPr>
        <w:t>enschaftliche</w:t>
      </w:r>
      <w:r>
        <w:rPr>
          <w:rFonts w:cstheme="minorHAnsi"/>
          <w:sz w:val="24"/>
          <w:szCs w:val="24"/>
        </w:rPr>
        <w:t xml:space="preserve"> Grundlage</w:t>
      </w:r>
      <w:r w:rsidR="00CC40F0">
        <w:rPr>
          <w:rFonts w:cstheme="minorHAnsi"/>
          <w:sz w:val="24"/>
          <w:szCs w:val="24"/>
        </w:rPr>
        <w:t>n und den Zusamm</w:t>
      </w:r>
      <w:r>
        <w:rPr>
          <w:rFonts w:cstheme="minorHAnsi"/>
          <w:sz w:val="24"/>
          <w:szCs w:val="24"/>
        </w:rPr>
        <w:t>enbruch von Gesundheitssystemen</w:t>
      </w:r>
      <w:r w:rsidR="00CC40F0">
        <w:rPr>
          <w:rFonts w:cstheme="minorHAnsi"/>
          <w:sz w:val="24"/>
          <w:szCs w:val="24"/>
        </w:rPr>
        <w:t xml:space="preserve"> geprägt war. </w:t>
      </w:r>
      <w:r w:rsidR="00B341E5">
        <w:rPr>
          <w:rFonts w:cstheme="minorHAnsi"/>
          <w:sz w:val="24"/>
          <w:szCs w:val="24"/>
        </w:rPr>
        <w:t xml:space="preserve">Jetzt </w:t>
      </w:r>
      <w:r w:rsidR="00CC40F0">
        <w:rPr>
          <w:rFonts w:cstheme="minorHAnsi"/>
          <w:sz w:val="24"/>
          <w:szCs w:val="24"/>
        </w:rPr>
        <w:t xml:space="preserve">geht es nicht nur um die Ausbildung von </w:t>
      </w:r>
      <w:r>
        <w:rPr>
          <w:rFonts w:cstheme="minorHAnsi"/>
          <w:sz w:val="24"/>
          <w:szCs w:val="24"/>
        </w:rPr>
        <w:t>Health Worker</w:t>
      </w:r>
      <w:r w:rsidR="00EB706B">
        <w:rPr>
          <w:rFonts w:cstheme="minorHAnsi"/>
          <w:sz w:val="24"/>
          <w:szCs w:val="24"/>
        </w:rPr>
        <w:t>s</w:t>
      </w:r>
      <w:r w:rsidR="00CC40F0">
        <w:rPr>
          <w:rFonts w:cstheme="minorHAnsi"/>
          <w:sz w:val="24"/>
          <w:szCs w:val="24"/>
        </w:rPr>
        <w:t xml:space="preserve">, sondern </w:t>
      </w:r>
      <w:r w:rsidR="008571EA">
        <w:rPr>
          <w:rFonts w:cstheme="minorHAnsi"/>
          <w:sz w:val="24"/>
          <w:szCs w:val="24"/>
        </w:rPr>
        <w:t xml:space="preserve">auch </w:t>
      </w:r>
      <w:r w:rsidR="00CC40F0">
        <w:rPr>
          <w:rFonts w:cstheme="minorHAnsi"/>
          <w:sz w:val="24"/>
          <w:szCs w:val="24"/>
        </w:rPr>
        <w:t xml:space="preserve">um bessere Arzneimittelprogramme, allgemeine </w:t>
      </w:r>
      <w:r>
        <w:rPr>
          <w:rFonts w:cstheme="minorHAnsi"/>
          <w:sz w:val="24"/>
          <w:szCs w:val="24"/>
        </w:rPr>
        <w:t>Verbesserungen de</w:t>
      </w:r>
      <w:r w:rsidR="00CC40F0">
        <w:rPr>
          <w:rFonts w:cstheme="minorHAnsi"/>
          <w:sz w:val="24"/>
          <w:szCs w:val="24"/>
        </w:rPr>
        <w:t>r</w:t>
      </w:r>
      <w:r>
        <w:rPr>
          <w:rFonts w:cstheme="minorHAnsi"/>
          <w:sz w:val="24"/>
          <w:szCs w:val="24"/>
        </w:rPr>
        <w:t xml:space="preserve"> Ge</w:t>
      </w:r>
      <w:r w:rsidR="00CC40F0">
        <w:rPr>
          <w:rFonts w:cstheme="minorHAnsi"/>
          <w:sz w:val="24"/>
          <w:szCs w:val="24"/>
        </w:rPr>
        <w:t>su</w:t>
      </w:r>
      <w:r>
        <w:rPr>
          <w:rFonts w:cstheme="minorHAnsi"/>
          <w:sz w:val="24"/>
          <w:szCs w:val="24"/>
        </w:rPr>
        <w:t>ndheitssy</w:t>
      </w:r>
      <w:r w:rsidR="00CC40F0">
        <w:rPr>
          <w:rFonts w:cstheme="minorHAnsi"/>
          <w:sz w:val="24"/>
          <w:szCs w:val="24"/>
        </w:rPr>
        <w:t>st</w:t>
      </w:r>
      <w:r>
        <w:rPr>
          <w:rFonts w:cstheme="minorHAnsi"/>
          <w:sz w:val="24"/>
          <w:szCs w:val="24"/>
        </w:rPr>
        <w:t>em</w:t>
      </w:r>
      <w:r w:rsidR="00CC40F0">
        <w:rPr>
          <w:rFonts w:cstheme="minorHAnsi"/>
          <w:sz w:val="24"/>
          <w:szCs w:val="24"/>
        </w:rPr>
        <w:t xml:space="preserve">e und Förderung von </w:t>
      </w:r>
      <w:r>
        <w:rPr>
          <w:rFonts w:cstheme="minorHAnsi"/>
          <w:sz w:val="24"/>
          <w:szCs w:val="24"/>
        </w:rPr>
        <w:t>Familien- und gemeindeorient</w:t>
      </w:r>
      <w:r w:rsidR="00CC40F0">
        <w:rPr>
          <w:rFonts w:cstheme="minorHAnsi"/>
          <w:sz w:val="24"/>
          <w:szCs w:val="24"/>
        </w:rPr>
        <w:t>ie</w:t>
      </w:r>
      <w:r>
        <w:rPr>
          <w:rFonts w:cstheme="minorHAnsi"/>
          <w:sz w:val="24"/>
          <w:szCs w:val="24"/>
        </w:rPr>
        <w:t>rte</w:t>
      </w:r>
      <w:r w:rsidR="00833332">
        <w:rPr>
          <w:rFonts w:cstheme="minorHAnsi"/>
          <w:sz w:val="24"/>
          <w:szCs w:val="24"/>
        </w:rPr>
        <w:t>n</w:t>
      </w:r>
      <w:r>
        <w:rPr>
          <w:rFonts w:cstheme="minorHAnsi"/>
          <w:sz w:val="24"/>
          <w:szCs w:val="24"/>
        </w:rPr>
        <w:t xml:space="preserve"> Ansätze</w:t>
      </w:r>
      <w:r w:rsidR="00833332">
        <w:rPr>
          <w:rFonts w:cstheme="minorHAnsi"/>
          <w:sz w:val="24"/>
          <w:szCs w:val="24"/>
        </w:rPr>
        <w:t xml:space="preserve">n. </w:t>
      </w:r>
      <w:r>
        <w:rPr>
          <w:rFonts w:cstheme="minorHAnsi"/>
          <w:sz w:val="24"/>
          <w:szCs w:val="24"/>
        </w:rPr>
        <w:t>Der IMCI-Algorithmus nach dem Ampelsystem soll die Entscheidungen im Umgang mit kranken Kindern erleichtern</w:t>
      </w:r>
      <w:r w:rsidR="008571EA">
        <w:rPr>
          <w:rFonts w:cstheme="minorHAnsi"/>
          <w:sz w:val="24"/>
          <w:szCs w:val="24"/>
        </w:rPr>
        <w:t xml:space="preserve">. </w:t>
      </w:r>
      <w:r>
        <w:rPr>
          <w:rFonts w:cstheme="minorHAnsi"/>
          <w:sz w:val="24"/>
          <w:szCs w:val="24"/>
        </w:rPr>
        <w:t>Es dauert etwa 5-6 Jahre, in einem Land IMCI zu implementieren</w:t>
      </w:r>
      <w:r w:rsidR="008571EA">
        <w:rPr>
          <w:rFonts w:cstheme="minorHAnsi"/>
          <w:sz w:val="24"/>
          <w:szCs w:val="24"/>
        </w:rPr>
        <w:t xml:space="preserve">, die Schritte sind </w:t>
      </w:r>
      <w:r>
        <w:rPr>
          <w:rFonts w:cstheme="minorHAnsi"/>
          <w:sz w:val="24"/>
          <w:szCs w:val="24"/>
        </w:rPr>
        <w:t xml:space="preserve">Entscheidung, Pilotdistrikte, Ausdehnung, Training, </w:t>
      </w:r>
      <w:r w:rsidR="008571EA">
        <w:rPr>
          <w:rFonts w:cstheme="minorHAnsi"/>
          <w:sz w:val="24"/>
          <w:szCs w:val="24"/>
        </w:rPr>
        <w:t xml:space="preserve">Durchsetzung von </w:t>
      </w:r>
      <w:r>
        <w:rPr>
          <w:rFonts w:cstheme="minorHAnsi"/>
          <w:sz w:val="24"/>
          <w:szCs w:val="24"/>
        </w:rPr>
        <w:t>Kinderrechte</w:t>
      </w:r>
      <w:r w:rsidR="008571EA">
        <w:rPr>
          <w:rFonts w:cstheme="minorHAnsi"/>
          <w:sz w:val="24"/>
          <w:szCs w:val="24"/>
        </w:rPr>
        <w:t>n</w:t>
      </w:r>
      <w:r>
        <w:rPr>
          <w:rFonts w:cstheme="minorHAnsi"/>
          <w:sz w:val="24"/>
          <w:szCs w:val="24"/>
        </w:rPr>
        <w:t xml:space="preserve"> in Kranken</w:t>
      </w:r>
      <w:r w:rsidR="008571EA">
        <w:rPr>
          <w:rFonts w:cstheme="minorHAnsi"/>
          <w:sz w:val="24"/>
          <w:szCs w:val="24"/>
        </w:rPr>
        <w:t>h</w:t>
      </w:r>
      <w:r>
        <w:rPr>
          <w:rFonts w:cstheme="minorHAnsi"/>
          <w:sz w:val="24"/>
          <w:szCs w:val="24"/>
        </w:rPr>
        <w:t>äusern</w:t>
      </w:r>
      <w:r w:rsidR="008571EA">
        <w:rPr>
          <w:rFonts w:cstheme="minorHAnsi"/>
          <w:sz w:val="24"/>
          <w:szCs w:val="24"/>
        </w:rPr>
        <w:t xml:space="preserve">. </w:t>
      </w:r>
      <w:r>
        <w:rPr>
          <w:rFonts w:cstheme="minorHAnsi"/>
          <w:sz w:val="24"/>
          <w:szCs w:val="24"/>
        </w:rPr>
        <w:t>In 16 Länder, meistens der früh</w:t>
      </w:r>
      <w:r w:rsidR="008571EA">
        <w:rPr>
          <w:rFonts w:cstheme="minorHAnsi"/>
          <w:sz w:val="24"/>
          <w:szCs w:val="24"/>
        </w:rPr>
        <w:t>e</w:t>
      </w:r>
      <w:r>
        <w:rPr>
          <w:rFonts w:cstheme="minorHAnsi"/>
          <w:sz w:val="24"/>
          <w:szCs w:val="24"/>
        </w:rPr>
        <w:t>ren So</w:t>
      </w:r>
      <w:r w:rsidR="008571EA">
        <w:rPr>
          <w:rFonts w:cstheme="minorHAnsi"/>
          <w:sz w:val="24"/>
          <w:szCs w:val="24"/>
        </w:rPr>
        <w:t>wj</w:t>
      </w:r>
      <w:r>
        <w:rPr>
          <w:rFonts w:cstheme="minorHAnsi"/>
          <w:sz w:val="24"/>
          <w:szCs w:val="24"/>
        </w:rPr>
        <w:t xml:space="preserve">etunion, aber auch in </w:t>
      </w:r>
      <w:r w:rsidR="008571EA">
        <w:rPr>
          <w:rFonts w:cstheme="minorHAnsi"/>
          <w:sz w:val="24"/>
          <w:szCs w:val="24"/>
        </w:rPr>
        <w:t>R</w:t>
      </w:r>
      <w:r>
        <w:rPr>
          <w:rFonts w:cstheme="minorHAnsi"/>
          <w:sz w:val="24"/>
          <w:szCs w:val="24"/>
        </w:rPr>
        <w:t>umänien</w:t>
      </w:r>
      <w:r w:rsidR="008571EA">
        <w:rPr>
          <w:rFonts w:cstheme="minorHAnsi"/>
          <w:sz w:val="24"/>
          <w:szCs w:val="24"/>
        </w:rPr>
        <w:t>,</w:t>
      </w:r>
      <w:r>
        <w:rPr>
          <w:rFonts w:cstheme="minorHAnsi"/>
          <w:sz w:val="24"/>
          <w:szCs w:val="24"/>
        </w:rPr>
        <w:t xml:space="preserve"> Türkei</w:t>
      </w:r>
      <w:r w:rsidR="008571EA">
        <w:rPr>
          <w:rFonts w:cstheme="minorHAnsi"/>
          <w:sz w:val="24"/>
          <w:szCs w:val="24"/>
        </w:rPr>
        <w:t xml:space="preserve"> und</w:t>
      </w:r>
      <w:r>
        <w:rPr>
          <w:rFonts w:cstheme="minorHAnsi"/>
          <w:sz w:val="24"/>
          <w:szCs w:val="24"/>
        </w:rPr>
        <w:t xml:space="preserve"> Albanien</w:t>
      </w:r>
      <w:r w:rsidR="008571EA">
        <w:rPr>
          <w:rFonts w:cstheme="minorHAnsi"/>
          <w:sz w:val="24"/>
          <w:szCs w:val="24"/>
        </w:rPr>
        <w:t xml:space="preserve"> wurde IMCI mit</w:t>
      </w:r>
      <w:r w:rsidR="00F01801">
        <w:rPr>
          <w:rFonts w:cstheme="minorHAnsi"/>
          <w:sz w:val="24"/>
          <w:szCs w:val="24"/>
        </w:rPr>
        <w:t xml:space="preserve"> unterschiedliche</w:t>
      </w:r>
      <w:r w:rsidR="00FA007D">
        <w:rPr>
          <w:rFonts w:cstheme="minorHAnsi"/>
          <w:sz w:val="24"/>
          <w:szCs w:val="24"/>
        </w:rPr>
        <w:t>n S</w:t>
      </w:r>
      <w:r w:rsidR="00F01801">
        <w:rPr>
          <w:rFonts w:cstheme="minorHAnsi"/>
          <w:sz w:val="24"/>
          <w:szCs w:val="24"/>
        </w:rPr>
        <w:t>trategien</w:t>
      </w:r>
      <w:r w:rsidR="008571EA">
        <w:rPr>
          <w:rFonts w:cstheme="minorHAnsi"/>
          <w:sz w:val="24"/>
          <w:szCs w:val="24"/>
        </w:rPr>
        <w:t xml:space="preserve"> eingeführt, zum Teil aber auch wieder verlassen. Die E</w:t>
      </w:r>
      <w:r w:rsidR="00F01801">
        <w:rPr>
          <w:rFonts w:cstheme="minorHAnsi"/>
          <w:sz w:val="24"/>
          <w:szCs w:val="24"/>
        </w:rPr>
        <w:t xml:space="preserve">rgebnisse </w:t>
      </w:r>
      <w:r w:rsidR="008571EA">
        <w:rPr>
          <w:rFonts w:cstheme="minorHAnsi"/>
          <w:sz w:val="24"/>
          <w:szCs w:val="24"/>
        </w:rPr>
        <w:t>zeigen, dass IMCI den g</w:t>
      </w:r>
      <w:r w:rsidR="00F01801">
        <w:rPr>
          <w:rFonts w:cstheme="minorHAnsi"/>
          <w:sz w:val="24"/>
          <w:szCs w:val="24"/>
        </w:rPr>
        <w:t>anzheit</w:t>
      </w:r>
      <w:r w:rsidR="008571EA">
        <w:rPr>
          <w:rFonts w:cstheme="minorHAnsi"/>
          <w:sz w:val="24"/>
          <w:szCs w:val="24"/>
        </w:rPr>
        <w:t>l</w:t>
      </w:r>
      <w:r w:rsidR="00F01801">
        <w:rPr>
          <w:rFonts w:cstheme="minorHAnsi"/>
          <w:sz w:val="24"/>
          <w:szCs w:val="24"/>
        </w:rPr>
        <w:t>ichen Zu</w:t>
      </w:r>
      <w:r w:rsidR="008571EA">
        <w:rPr>
          <w:rFonts w:cstheme="minorHAnsi"/>
          <w:sz w:val="24"/>
          <w:szCs w:val="24"/>
        </w:rPr>
        <w:t>ga</w:t>
      </w:r>
      <w:r w:rsidR="00F01801">
        <w:rPr>
          <w:rFonts w:cstheme="minorHAnsi"/>
          <w:sz w:val="24"/>
          <w:szCs w:val="24"/>
        </w:rPr>
        <w:t xml:space="preserve">ng zu kranken </w:t>
      </w:r>
      <w:r w:rsidR="008571EA">
        <w:rPr>
          <w:rFonts w:cstheme="minorHAnsi"/>
          <w:sz w:val="24"/>
          <w:szCs w:val="24"/>
        </w:rPr>
        <w:t>K</w:t>
      </w:r>
      <w:r w:rsidR="00F01801">
        <w:rPr>
          <w:rFonts w:cstheme="minorHAnsi"/>
          <w:sz w:val="24"/>
          <w:szCs w:val="24"/>
        </w:rPr>
        <w:t>indern</w:t>
      </w:r>
      <w:r w:rsidR="008571EA">
        <w:rPr>
          <w:rFonts w:cstheme="minorHAnsi"/>
          <w:sz w:val="24"/>
          <w:szCs w:val="24"/>
        </w:rPr>
        <w:t xml:space="preserve"> verbessert, </w:t>
      </w:r>
      <w:r w:rsidR="00F01801">
        <w:rPr>
          <w:rFonts w:cstheme="minorHAnsi"/>
          <w:sz w:val="24"/>
          <w:szCs w:val="24"/>
        </w:rPr>
        <w:t>Krankenhausaufenthalte</w:t>
      </w:r>
      <w:r w:rsidR="008571EA">
        <w:rPr>
          <w:rFonts w:cstheme="minorHAnsi"/>
          <w:sz w:val="24"/>
          <w:szCs w:val="24"/>
        </w:rPr>
        <w:t xml:space="preserve"> verkürzt</w:t>
      </w:r>
      <w:r w:rsidR="00FA007D">
        <w:rPr>
          <w:rFonts w:cstheme="minorHAnsi"/>
          <w:sz w:val="24"/>
          <w:szCs w:val="24"/>
        </w:rPr>
        <w:t xml:space="preserve"> und</w:t>
      </w:r>
      <w:r w:rsidR="008571EA">
        <w:rPr>
          <w:rFonts w:cstheme="minorHAnsi"/>
          <w:sz w:val="24"/>
          <w:szCs w:val="24"/>
        </w:rPr>
        <w:t xml:space="preserve"> die</w:t>
      </w:r>
      <w:r w:rsidR="00F01801">
        <w:rPr>
          <w:rFonts w:cstheme="minorHAnsi"/>
          <w:sz w:val="24"/>
          <w:szCs w:val="24"/>
        </w:rPr>
        <w:t xml:space="preserve"> Polypragmasie </w:t>
      </w:r>
      <w:r w:rsidR="00EB706B">
        <w:rPr>
          <w:rFonts w:cstheme="minorHAnsi"/>
          <w:sz w:val="24"/>
          <w:szCs w:val="24"/>
        </w:rPr>
        <w:t>vermindert</w:t>
      </w:r>
      <w:r w:rsidR="008571EA">
        <w:rPr>
          <w:rFonts w:cstheme="minorHAnsi"/>
          <w:sz w:val="24"/>
          <w:szCs w:val="24"/>
        </w:rPr>
        <w:t>. Im Unterschied zu sehr armen Ländern geht es ni</w:t>
      </w:r>
      <w:r w:rsidR="00F01801">
        <w:rPr>
          <w:rFonts w:cstheme="minorHAnsi"/>
          <w:sz w:val="24"/>
          <w:szCs w:val="24"/>
        </w:rPr>
        <w:t xml:space="preserve">cht nur </w:t>
      </w:r>
      <w:r w:rsidR="008571EA">
        <w:rPr>
          <w:rFonts w:cstheme="minorHAnsi"/>
          <w:sz w:val="24"/>
          <w:szCs w:val="24"/>
        </w:rPr>
        <w:t xml:space="preserve">um </w:t>
      </w:r>
      <w:r w:rsidR="00F01801">
        <w:rPr>
          <w:rFonts w:cstheme="minorHAnsi"/>
          <w:sz w:val="24"/>
          <w:szCs w:val="24"/>
        </w:rPr>
        <w:t>Überleben</w:t>
      </w:r>
      <w:r w:rsidR="008571EA">
        <w:rPr>
          <w:rFonts w:cstheme="minorHAnsi"/>
          <w:sz w:val="24"/>
          <w:szCs w:val="24"/>
        </w:rPr>
        <w:t>, sondern eine</w:t>
      </w:r>
      <w:r w:rsidR="00F01801">
        <w:rPr>
          <w:rFonts w:cstheme="minorHAnsi"/>
          <w:sz w:val="24"/>
          <w:szCs w:val="24"/>
        </w:rPr>
        <w:t xml:space="preserve"> bessere Qualität</w:t>
      </w:r>
      <w:r w:rsidR="008571EA">
        <w:rPr>
          <w:rFonts w:cstheme="minorHAnsi"/>
          <w:sz w:val="24"/>
          <w:szCs w:val="24"/>
        </w:rPr>
        <w:t xml:space="preserve"> der pädiatrischen Versorgung auf der Basis von </w:t>
      </w:r>
      <w:r w:rsidR="00F01801">
        <w:rPr>
          <w:rFonts w:cstheme="minorHAnsi"/>
          <w:sz w:val="24"/>
          <w:szCs w:val="24"/>
        </w:rPr>
        <w:t>Kommunikation und Aufklärung</w:t>
      </w:r>
      <w:r w:rsidR="008571EA">
        <w:rPr>
          <w:rFonts w:cstheme="minorHAnsi"/>
          <w:sz w:val="24"/>
          <w:szCs w:val="24"/>
        </w:rPr>
        <w:t>. Vielerorts stellen sich d</w:t>
      </w:r>
      <w:r w:rsidR="00F01801">
        <w:rPr>
          <w:rFonts w:cstheme="minorHAnsi"/>
          <w:sz w:val="24"/>
          <w:szCs w:val="24"/>
        </w:rPr>
        <w:t>ogmatische Widerstände</w:t>
      </w:r>
      <w:r w:rsidR="008571EA">
        <w:rPr>
          <w:rFonts w:cstheme="minorHAnsi"/>
          <w:sz w:val="24"/>
          <w:szCs w:val="24"/>
        </w:rPr>
        <w:t xml:space="preserve"> entgegen, wie die Abwertung des </w:t>
      </w:r>
      <w:r w:rsidR="00F01801">
        <w:rPr>
          <w:rFonts w:cstheme="minorHAnsi"/>
          <w:sz w:val="24"/>
          <w:szCs w:val="24"/>
        </w:rPr>
        <w:t>Stethoskop</w:t>
      </w:r>
      <w:r w:rsidR="008571EA">
        <w:rPr>
          <w:rFonts w:cstheme="minorHAnsi"/>
          <w:sz w:val="24"/>
          <w:szCs w:val="24"/>
        </w:rPr>
        <w:t>s</w:t>
      </w:r>
      <w:r w:rsidR="00F01801">
        <w:rPr>
          <w:rFonts w:cstheme="minorHAnsi"/>
          <w:sz w:val="24"/>
          <w:szCs w:val="24"/>
        </w:rPr>
        <w:t xml:space="preserve"> </w:t>
      </w:r>
      <w:r w:rsidR="008571EA">
        <w:rPr>
          <w:rFonts w:cstheme="minorHAnsi"/>
          <w:sz w:val="24"/>
          <w:szCs w:val="24"/>
        </w:rPr>
        <w:t xml:space="preserve">in der </w:t>
      </w:r>
      <w:r w:rsidR="00F01801">
        <w:rPr>
          <w:rFonts w:cstheme="minorHAnsi"/>
          <w:sz w:val="24"/>
          <w:szCs w:val="24"/>
        </w:rPr>
        <w:t>Pneumonied</w:t>
      </w:r>
      <w:r w:rsidR="008571EA">
        <w:rPr>
          <w:rFonts w:cstheme="minorHAnsi"/>
          <w:sz w:val="24"/>
          <w:szCs w:val="24"/>
        </w:rPr>
        <w:t xml:space="preserve">iagnostik, aber auch </w:t>
      </w:r>
      <w:r w:rsidR="00F01801">
        <w:rPr>
          <w:rFonts w:cstheme="minorHAnsi"/>
          <w:sz w:val="24"/>
          <w:szCs w:val="24"/>
        </w:rPr>
        <w:t>Interessenskonflikte,</w:t>
      </w:r>
      <w:r w:rsidR="008571EA">
        <w:rPr>
          <w:rFonts w:cstheme="minorHAnsi"/>
          <w:sz w:val="24"/>
          <w:szCs w:val="24"/>
        </w:rPr>
        <w:t xml:space="preserve"> expandierende Privatsektoren, Eingriffe der </w:t>
      </w:r>
      <w:r w:rsidR="00F01801">
        <w:rPr>
          <w:rFonts w:cstheme="minorHAnsi"/>
          <w:sz w:val="24"/>
          <w:szCs w:val="24"/>
        </w:rPr>
        <w:t>Pharmaindustr</w:t>
      </w:r>
      <w:r w:rsidR="008571EA">
        <w:rPr>
          <w:rFonts w:cstheme="minorHAnsi"/>
          <w:sz w:val="24"/>
          <w:szCs w:val="24"/>
        </w:rPr>
        <w:t>i</w:t>
      </w:r>
      <w:r w:rsidR="00F01801">
        <w:rPr>
          <w:rFonts w:cstheme="minorHAnsi"/>
          <w:sz w:val="24"/>
          <w:szCs w:val="24"/>
        </w:rPr>
        <w:t xml:space="preserve">e, aber auch </w:t>
      </w:r>
      <w:r w:rsidR="008571EA">
        <w:rPr>
          <w:rFonts w:cstheme="minorHAnsi"/>
          <w:sz w:val="24"/>
          <w:szCs w:val="24"/>
        </w:rPr>
        <w:t xml:space="preserve">von </w:t>
      </w:r>
      <w:r w:rsidR="00F01801">
        <w:rPr>
          <w:rFonts w:cstheme="minorHAnsi"/>
          <w:sz w:val="24"/>
          <w:szCs w:val="24"/>
        </w:rPr>
        <w:t>Eltern</w:t>
      </w:r>
      <w:r w:rsidR="008571EA">
        <w:rPr>
          <w:rFonts w:cstheme="minorHAnsi"/>
          <w:sz w:val="24"/>
          <w:szCs w:val="24"/>
        </w:rPr>
        <w:t>, denen es „zu wenig“ ist. IMCI m</w:t>
      </w:r>
      <w:r w:rsidR="00F01801">
        <w:rPr>
          <w:rFonts w:cstheme="minorHAnsi"/>
          <w:sz w:val="24"/>
          <w:szCs w:val="24"/>
        </w:rPr>
        <w:t>u</w:t>
      </w:r>
      <w:r w:rsidR="008571EA">
        <w:rPr>
          <w:rFonts w:cstheme="minorHAnsi"/>
          <w:sz w:val="24"/>
          <w:szCs w:val="24"/>
        </w:rPr>
        <w:t>ss, wie alles,</w:t>
      </w:r>
      <w:r w:rsidR="00F01801">
        <w:rPr>
          <w:rFonts w:cstheme="minorHAnsi"/>
          <w:sz w:val="24"/>
          <w:szCs w:val="24"/>
        </w:rPr>
        <w:t xml:space="preserve"> kontinuierlich unterstütz</w:t>
      </w:r>
      <w:r w:rsidR="008571EA">
        <w:rPr>
          <w:rFonts w:cstheme="minorHAnsi"/>
          <w:sz w:val="24"/>
          <w:szCs w:val="24"/>
        </w:rPr>
        <w:t>t</w:t>
      </w:r>
      <w:r w:rsidR="00F01801">
        <w:rPr>
          <w:rFonts w:cstheme="minorHAnsi"/>
          <w:sz w:val="24"/>
          <w:szCs w:val="24"/>
        </w:rPr>
        <w:t xml:space="preserve"> und weitergeleh</w:t>
      </w:r>
      <w:r w:rsidR="008571EA">
        <w:rPr>
          <w:rFonts w:cstheme="minorHAnsi"/>
          <w:sz w:val="24"/>
          <w:szCs w:val="24"/>
        </w:rPr>
        <w:t>r</w:t>
      </w:r>
      <w:r w:rsidR="00F01801">
        <w:rPr>
          <w:rFonts w:cstheme="minorHAnsi"/>
          <w:sz w:val="24"/>
          <w:szCs w:val="24"/>
        </w:rPr>
        <w:t>t werden.</w:t>
      </w:r>
      <w:r w:rsidR="008571EA">
        <w:rPr>
          <w:rFonts w:cstheme="minorHAnsi"/>
          <w:sz w:val="24"/>
          <w:szCs w:val="24"/>
        </w:rPr>
        <w:t xml:space="preserve"> Gründe für die Aufgabe manche </w:t>
      </w:r>
      <w:r w:rsidR="00F01801">
        <w:rPr>
          <w:rFonts w:cstheme="minorHAnsi"/>
          <w:sz w:val="24"/>
          <w:szCs w:val="24"/>
        </w:rPr>
        <w:t>Länder</w:t>
      </w:r>
      <w:r w:rsidR="008571EA">
        <w:rPr>
          <w:rFonts w:cstheme="minorHAnsi"/>
          <w:sz w:val="24"/>
          <w:szCs w:val="24"/>
        </w:rPr>
        <w:t xml:space="preserve"> sind fehlende I</w:t>
      </w:r>
      <w:r w:rsidR="00F01801">
        <w:rPr>
          <w:rFonts w:cstheme="minorHAnsi"/>
          <w:sz w:val="24"/>
          <w:szCs w:val="24"/>
        </w:rPr>
        <w:t>ntegrierbar</w:t>
      </w:r>
      <w:r w:rsidR="008571EA">
        <w:rPr>
          <w:rFonts w:cstheme="minorHAnsi"/>
          <w:sz w:val="24"/>
          <w:szCs w:val="24"/>
        </w:rPr>
        <w:t xml:space="preserve">keit, IMCI sei „zu </w:t>
      </w:r>
      <w:r w:rsidR="00F01801">
        <w:rPr>
          <w:rFonts w:cstheme="minorHAnsi"/>
          <w:sz w:val="24"/>
          <w:szCs w:val="24"/>
        </w:rPr>
        <w:t>primitiv</w:t>
      </w:r>
      <w:r w:rsidR="008571EA">
        <w:rPr>
          <w:rFonts w:cstheme="minorHAnsi"/>
          <w:sz w:val="24"/>
          <w:szCs w:val="24"/>
        </w:rPr>
        <w:t>“ im Sinne von „</w:t>
      </w:r>
      <w:r w:rsidR="00F01801">
        <w:rPr>
          <w:rFonts w:cstheme="minorHAnsi"/>
          <w:sz w:val="24"/>
          <w:szCs w:val="24"/>
        </w:rPr>
        <w:t>poor medicine for poor people</w:t>
      </w:r>
      <w:r w:rsidR="008571EA">
        <w:rPr>
          <w:rFonts w:cstheme="minorHAnsi"/>
          <w:sz w:val="24"/>
          <w:szCs w:val="24"/>
        </w:rPr>
        <w:t>“,</w:t>
      </w:r>
      <w:r w:rsidR="00EB706B">
        <w:rPr>
          <w:rFonts w:cstheme="minorHAnsi"/>
          <w:sz w:val="24"/>
          <w:szCs w:val="24"/>
        </w:rPr>
        <w:t>;</w:t>
      </w:r>
      <w:r w:rsidR="008571EA">
        <w:rPr>
          <w:rFonts w:cstheme="minorHAnsi"/>
          <w:sz w:val="24"/>
          <w:szCs w:val="24"/>
        </w:rPr>
        <w:t xml:space="preserve">aber auch da, wo IMCI verlassen wurde, sind viele </w:t>
      </w:r>
      <w:r w:rsidR="00F01801">
        <w:rPr>
          <w:rFonts w:cstheme="minorHAnsi"/>
          <w:sz w:val="24"/>
          <w:szCs w:val="24"/>
        </w:rPr>
        <w:t xml:space="preserve">Elemente </w:t>
      </w:r>
      <w:r w:rsidR="008571EA">
        <w:rPr>
          <w:rFonts w:cstheme="minorHAnsi"/>
          <w:sz w:val="24"/>
          <w:szCs w:val="24"/>
        </w:rPr>
        <w:t xml:space="preserve">in nationale </w:t>
      </w:r>
      <w:r w:rsidR="002A68EE">
        <w:rPr>
          <w:rFonts w:cstheme="minorHAnsi"/>
          <w:sz w:val="24"/>
          <w:szCs w:val="24"/>
        </w:rPr>
        <w:t xml:space="preserve">Leitlinien aufgenommen worden, </w:t>
      </w:r>
      <w:r w:rsidR="00F01801">
        <w:rPr>
          <w:rFonts w:cstheme="minorHAnsi"/>
          <w:sz w:val="24"/>
          <w:szCs w:val="24"/>
        </w:rPr>
        <w:t>wie Algorithmen, Atemfrequenz</w:t>
      </w:r>
      <w:r w:rsidR="002A68EE">
        <w:rPr>
          <w:rFonts w:cstheme="minorHAnsi"/>
          <w:sz w:val="24"/>
          <w:szCs w:val="24"/>
        </w:rPr>
        <w:t xml:space="preserve"> zählen,</w:t>
      </w:r>
      <w:r w:rsidR="00F01801">
        <w:rPr>
          <w:rFonts w:cstheme="minorHAnsi"/>
          <w:sz w:val="24"/>
          <w:szCs w:val="24"/>
        </w:rPr>
        <w:t xml:space="preserve"> Stillförderung, </w:t>
      </w:r>
      <w:r w:rsidR="002A68EE">
        <w:rPr>
          <w:rFonts w:cstheme="minorHAnsi"/>
          <w:sz w:val="24"/>
          <w:szCs w:val="24"/>
        </w:rPr>
        <w:t>orale Rehydratation etc., etwa in der Türkei. In Ex-Sowjetländern ist die frühere spezifische „</w:t>
      </w:r>
      <w:r w:rsidR="00F01801">
        <w:rPr>
          <w:rFonts w:cstheme="minorHAnsi"/>
          <w:sz w:val="24"/>
          <w:szCs w:val="24"/>
        </w:rPr>
        <w:t>Neuropädiater</w:t>
      </w:r>
      <w:r w:rsidR="002A68EE">
        <w:rPr>
          <w:rFonts w:cstheme="minorHAnsi"/>
          <w:sz w:val="24"/>
          <w:szCs w:val="24"/>
        </w:rPr>
        <w:t xml:space="preserve">“ – Ausbildung mit </w:t>
      </w:r>
      <w:r w:rsidR="00CC40F0">
        <w:rPr>
          <w:rFonts w:cstheme="minorHAnsi"/>
          <w:sz w:val="24"/>
          <w:szCs w:val="24"/>
        </w:rPr>
        <w:t>eine</w:t>
      </w:r>
      <w:r w:rsidR="002A68EE">
        <w:rPr>
          <w:rFonts w:cstheme="minorHAnsi"/>
          <w:sz w:val="24"/>
          <w:szCs w:val="24"/>
        </w:rPr>
        <w:t>m</w:t>
      </w:r>
      <w:r w:rsidR="00CC40F0">
        <w:rPr>
          <w:rFonts w:cstheme="minorHAnsi"/>
          <w:sz w:val="24"/>
          <w:szCs w:val="24"/>
        </w:rPr>
        <w:t xml:space="preserve"> ganz anderen Hintergrund</w:t>
      </w:r>
      <w:r w:rsidR="002A68EE">
        <w:rPr>
          <w:rFonts w:cstheme="minorHAnsi"/>
          <w:sz w:val="24"/>
          <w:szCs w:val="24"/>
        </w:rPr>
        <w:t xml:space="preserve"> </w:t>
      </w:r>
      <w:r w:rsidR="00C57619">
        <w:rPr>
          <w:rFonts w:cstheme="minorHAnsi"/>
          <w:sz w:val="24"/>
          <w:szCs w:val="24"/>
        </w:rPr>
        <w:t xml:space="preserve">und Selbstverständnis </w:t>
      </w:r>
      <w:r w:rsidR="002A68EE">
        <w:rPr>
          <w:rFonts w:cstheme="minorHAnsi"/>
          <w:sz w:val="24"/>
          <w:szCs w:val="24"/>
        </w:rPr>
        <w:t>ein Hemmnis</w:t>
      </w:r>
      <w:r w:rsidR="00CC40F0">
        <w:rPr>
          <w:rFonts w:cstheme="minorHAnsi"/>
          <w:sz w:val="24"/>
          <w:szCs w:val="24"/>
        </w:rPr>
        <w:t>.</w:t>
      </w:r>
      <w:r w:rsidR="002A68EE">
        <w:rPr>
          <w:rFonts w:cstheme="minorHAnsi"/>
          <w:sz w:val="24"/>
          <w:szCs w:val="24"/>
        </w:rPr>
        <w:t xml:space="preserve"> </w:t>
      </w:r>
      <w:r w:rsidR="00CC40F0">
        <w:rPr>
          <w:rFonts w:cstheme="minorHAnsi"/>
          <w:sz w:val="24"/>
          <w:szCs w:val="24"/>
        </w:rPr>
        <w:t xml:space="preserve">In Georgien </w:t>
      </w:r>
      <w:r w:rsidR="002A68EE">
        <w:rPr>
          <w:rFonts w:cstheme="minorHAnsi"/>
          <w:sz w:val="24"/>
          <w:szCs w:val="24"/>
        </w:rPr>
        <w:t xml:space="preserve">hat sich durch radikale </w:t>
      </w:r>
      <w:r w:rsidR="00CC40F0">
        <w:rPr>
          <w:rFonts w:cstheme="minorHAnsi"/>
          <w:sz w:val="24"/>
          <w:szCs w:val="24"/>
        </w:rPr>
        <w:t xml:space="preserve">Privatisierung und </w:t>
      </w:r>
      <w:r w:rsidR="002A68EE">
        <w:rPr>
          <w:rFonts w:cstheme="minorHAnsi"/>
          <w:sz w:val="24"/>
          <w:szCs w:val="24"/>
        </w:rPr>
        <w:t>Deregulie</w:t>
      </w:r>
      <w:r w:rsidR="00CC40F0">
        <w:rPr>
          <w:rFonts w:cstheme="minorHAnsi"/>
          <w:sz w:val="24"/>
          <w:szCs w:val="24"/>
        </w:rPr>
        <w:t>r</w:t>
      </w:r>
      <w:r w:rsidR="002A68EE">
        <w:rPr>
          <w:rFonts w:cstheme="minorHAnsi"/>
          <w:sz w:val="24"/>
          <w:szCs w:val="24"/>
        </w:rPr>
        <w:t>u</w:t>
      </w:r>
      <w:r w:rsidR="00CC40F0">
        <w:rPr>
          <w:rFonts w:cstheme="minorHAnsi"/>
          <w:sz w:val="24"/>
          <w:szCs w:val="24"/>
        </w:rPr>
        <w:t>ng d</w:t>
      </w:r>
      <w:r w:rsidR="002A68EE">
        <w:rPr>
          <w:rFonts w:cstheme="minorHAnsi"/>
          <w:sz w:val="24"/>
          <w:szCs w:val="24"/>
        </w:rPr>
        <w:t xml:space="preserve">as </w:t>
      </w:r>
      <w:r w:rsidR="00CC40F0">
        <w:rPr>
          <w:rFonts w:cstheme="minorHAnsi"/>
          <w:sz w:val="24"/>
          <w:szCs w:val="24"/>
        </w:rPr>
        <w:t>Ge</w:t>
      </w:r>
      <w:r w:rsidR="002A68EE">
        <w:rPr>
          <w:rFonts w:cstheme="minorHAnsi"/>
          <w:sz w:val="24"/>
          <w:szCs w:val="24"/>
        </w:rPr>
        <w:t>s</w:t>
      </w:r>
      <w:r w:rsidR="00CC40F0">
        <w:rPr>
          <w:rFonts w:cstheme="minorHAnsi"/>
          <w:sz w:val="24"/>
          <w:szCs w:val="24"/>
        </w:rPr>
        <w:t xml:space="preserve">undheitswesen </w:t>
      </w:r>
      <w:r w:rsidR="002A68EE">
        <w:rPr>
          <w:rFonts w:cstheme="minorHAnsi"/>
          <w:sz w:val="24"/>
          <w:szCs w:val="24"/>
        </w:rPr>
        <w:t xml:space="preserve">erheblich </w:t>
      </w:r>
      <w:r w:rsidR="00CC40F0">
        <w:rPr>
          <w:rFonts w:cstheme="minorHAnsi"/>
          <w:sz w:val="24"/>
          <w:szCs w:val="24"/>
        </w:rPr>
        <w:t>verschl</w:t>
      </w:r>
      <w:r w:rsidR="002A68EE">
        <w:rPr>
          <w:rFonts w:cstheme="minorHAnsi"/>
          <w:sz w:val="24"/>
          <w:szCs w:val="24"/>
        </w:rPr>
        <w:t>e</w:t>
      </w:r>
      <w:r w:rsidR="00CC40F0">
        <w:rPr>
          <w:rFonts w:cstheme="minorHAnsi"/>
          <w:sz w:val="24"/>
          <w:szCs w:val="24"/>
        </w:rPr>
        <w:t>chter</w:t>
      </w:r>
      <w:r w:rsidR="00C57619">
        <w:rPr>
          <w:rFonts w:cstheme="minorHAnsi"/>
          <w:sz w:val="24"/>
          <w:szCs w:val="24"/>
        </w:rPr>
        <w:t xml:space="preserve">t und </w:t>
      </w:r>
      <w:r w:rsidR="00CC40F0">
        <w:rPr>
          <w:rFonts w:cstheme="minorHAnsi"/>
          <w:sz w:val="24"/>
          <w:szCs w:val="24"/>
        </w:rPr>
        <w:t xml:space="preserve">IMCI-Ansätze </w:t>
      </w:r>
      <w:r w:rsidR="00C57619">
        <w:rPr>
          <w:rFonts w:cstheme="minorHAnsi"/>
          <w:sz w:val="24"/>
          <w:szCs w:val="24"/>
        </w:rPr>
        <w:t xml:space="preserve">sind </w:t>
      </w:r>
      <w:r w:rsidR="002A68EE">
        <w:rPr>
          <w:rFonts w:cstheme="minorHAnsi"/>
          <w:sz w:val="24"/>
          <w:szCs w:val="24"/>
        </w:rPr>
        <w:t xml:space="preserve">durch </w:t>
      </w:r>
      <w:r w:rsidR="00CC40F0">
        <w:rPr>
          <w:rFonts w:cstheme="minorHAnsi"/>
          <w:sz w:val="24"/>
          <w:szCs w:val="24"/>
        </w:rPr>
        <w:t>Pharma</w:t>
      </w:r>
      <w:r w:rsidR="002A68EE">
        <w:rPr>
          <w:rFonts w:cstheme="minorHAnsi"/>
          <w:sz w:val="24"/>
          <w:szCs w:val="24"/>
        </w:rPr>
        <w:t xml:space="preserve">industrie, </w:t>
      </w:r>
      <w:r w:rsidR="00CC40F0">
        <w:rPr>
          <w:rFonts w:cstheme="minorHAnsi"/>
          <w:sz w:val="24"/>
          <w:szCs w:val="24"/>
        </w:rPr>
        <w:t>Korruption</w:t>
      </w:r>
      <w:r w:rsidR="002A68EE">
        <w:rPr>
          <w:rFonts w:cstheme="minorHAnsi"/>
          <w:sz w:val="24"/>
          <w:szCs w:val="24"/>
        </w:rPr>
        <w:t xml:space="preserve"> und </w:t>
      </w:r>
      <w:r w:rsidR="00CC40F0">
        <w:rPr>
          <w:rFonts w:cstheme="minorHAnsi"/>
          <w:sz w:val="24"/>
          <w:szCs w:val="24"/>
        </w:rPr>
        <w:t>Privatinter</w:t>
      </w:r>
      <w:r w:rsidR="002A68EE">
        <w:rPr>
          <w:rFonts w:cstheme="minorHAnsi"/>
          <w:sz w:val="24"/>
          <w:szCs w:val="24"/>
        </w:rPr>
        <w:t>e</w:t>
      </w:r>
      <w:r w:rsidR="00CC40F0">
        <w:rPr>
          <w:rFonts w:cstheme="minorHAnsi"/>
          <w:sz w:val="24"/>
          <w:szCs w:val="24"/>
        </w:rPr>
        <w:t>ssen</w:t>
      </w:r>
      <w:r w:rsidR="002A68EE">
        <w:rPr>
          <w:rFonts w:cstheme="minorHAnsi"/>
          <w:sz w:val="24"/>
          <w:szCs w:val="24"/>
        </w:rPr>
        <w:t xml:space="preserve"> verloren gegangen.</w:t>
      </w:r>
      <w:r w:rsidR="00C57619">
        <w:rPr>
          <w:rFonts w:cstheme="minorHAnsi"/>
          <w:sz w:val="24"/>
          <w:szCs w:val="24"/>
        </w:rPr>
        <w:t xml:space="preserve"> </w:t>
      </w:r>
    </w:p>
    <w:p w:rsidR="00CC40F0" w:rsidRDefault="00CC40F0" w:rsidP="00531335">
      <w:pPr>
        <w:pStyle w:val="NoSpacing"/>
        <w:rPr>
          <w:rFonts w:cstheme="minorHAnsi"/>
          <w:sz w:val="24"/>
          <w:szCs w:val="24"/>
        </w:rPr>
      </w:pPr>
    </w:p>
    <w:p w:rsidR="00B341E5" w:rsidRPr="00B341E5" w:rsidRDefault="00B341E5" w:rsidP="00531335">
      <w:pPr>
        <w:pStyle w:val="NoSpacing"/>
        <w:rPr>
          <w:rFonts w:cstheme="minorHAnsi"/>
          <w:b/>
          <w:sz w:val="24"/>
          <w:szCs w:val="24"/>
        </w:rPr>
      </w:pPr>
      <w:r w:rsidRPr="00B341E5">
        <w:rPr>
          <w:rFonts w:cstheme="minorHAnsi"/>
          <w:b/>
          <w:sz w:val="24"/>
          <w:szCs w:val="24"/>
        </w:rPr>
        <w:t xml:space="preserve">Masernfrei? </w:t>
      </w:r>
      <w:r w:rsidR="00EB706B">
        <w:rPr>
          <w:rFonts w:cstheme="minorHAnsi"/>
          <w:b/>
          <w:sz w:val="24"/>
          <w:szCs w:val="24"/>
        </w:rPr>
        <w:t>W</w:t>
      </w:r>
      <w:r w:rsidRPr="00B341E5">
        <w:rPr>
          <w:rFonts w:cstheme="minorHAnsi"/>
          <w:b/>
          <w:sz w:val="24"/>
          <w:szCs w:val="24"/>
        </w:rPr>
        <w:t>eit entfernt!</w:t>
      </w:r>
    </w:p>
    <w:p w:rsidR="00B341E5" w:rsidRDefault="00B341E5" w:rsidP="00531335">
      <w:pPr>
        <w:pStyle w:val="NoSpacing"/>
        <w:rPr>
          <w:rFonts w:cstheme="minorHAnsi"/>
          <w:sz w:val="24"/>
          <w:szCs w:val="24"/>
        </w:rPr>
      </w:pPr>
    </w:p>
    <w:p w:rsidR="001A00FB" w:rsidRDefault="00995C81" w:rsidP="00531335">
      <w:pPr>
        <w:pStyle w:val="NoSpacing"/>
        <w:rPr>
          <w:rFonts w:cstheme="minorHAnsi"/>
          <w:sz w:val="24"/>
          <w:szCs w:val="24"/>
        </w:rPr>
      </w:pPr>
      <w:r w:rsidRPr="00531335">
        <w:rPr>
          <w:rFonts w:cstheme="minorHAnsi"/>
          <w:sz w:val="24"/>
          <w:szCs w:val="24"/>
        </w:rPr>
        <w:lastRenderedPageBreak/>
        <w:t>Oliver Razum</w:t>
      </w:r>
      <w:r w:rsidR="00833332">
        <w:rPr>
          <w:rFonts w:cstheme="minorHAnsi"/>
          <w:sz w:val="24"/>
          <w:szCs w:val="24"/>
        </w:rPr>
        <w:t xml:space="preserve"> sprach für die Nationale Kommission zur Verifizierung der Eliminierung von Masern und Röteln (NAVKO) zu </w:t>
      </w:r>
      <w:r w:rsidR="00EB706B">
        <w:rPr>
          <w:rFonts w:cstheme="minorHAnsi"/>
          <w:sz w:val="24"/>
          <w:szCs w:val="24"/>
        </w:rPr>
        <w:t>„</w:t>
      </w:r>
      <w:r w:rsidRPr="00531335">
        <w:rPr>
          <w:rFonts w:cstheme="minorHAnsi"/>
          <w:sz w:val="24"/>
          <w:szCs w:val="24"/>
        </w:rPr>
        <w:t xml:space="preserve">Eliminierung der Masern in Deutschland – ein realistisches Ziel?" </w:t>
      </w:r>
      <w:r w:rsidR="00833332">
        <w:rPr>
          <w:rFonts w:cstheme="minorHAnsi"/>
          <w:sz w:val="24"/>
          <w:szCs w:val="24"/>
        </w:rPr>
        <w:t xml:space="preserve">2015 sollte Europa </w:t>
      </w:r>
      <w:r w:rsidR="00EB706B">
        <w:rPr>
          <w:rFonts w:cstheme="minorHAnsi"/>
          <w:sz w:val="24"/>
          <w:szCs w:val="24"/>
        </w:rPr>
        <w:t>m</w:t>
      </w:r>
      <w:r w:rsidR="00833332">
        <w:rPr>
          <w:rFonts w:cstheme="minorHAnsi"/>
          <w:sz w:val="24"/>
          <w:szCs w:val="24"/>
        </w:rPr>
        <w:t>asernfrei sein, davon sind wir weit entfernt</w:t>
      </w:r>
      <w:r w:rsidR="00C57619">
        <w:rPr>
          <w:rFonts w:cstheme="minorHAnsi"/>
          <w:sz w:val="24"/>
          <w:szCs w:val="24"/>
        </w:rPr>
        <w:t xml:space="preserve">. </w:t>
      </w:r>
      <w:r w:rsidR="00833332">
        <w:rPr>
          <w:rFonts w:cstheme="minorHAnsi"/>
          <w:sz w:val="24"/>
          <w:szCs w:val="24"/>
        </w:rPr>
        <w:t>Seit 2013</w:t>
      </w:r>
      <w:r w:rsidR="00C57619">
        <w:rPr>
          <w:rFonts w:cstheme="minorHAnsi"/>
          <w:sz w:val="24"/>
          <w:szCs w:val="24"/>
        </w:rPr>
        <w:t xml:space="preserve"> gibt es diese </w:t>
      </w:r>
      <w:r w:rsidR="00833332">
        <w:rPr>
          <w:rFonts w:cstheme="minorHAnsi"/>
          <w:sz w:val="24"/>
          <w:szCs w:val="24"/>
        </w:rPr>
        <w:t>Ver</w:t>
      </w:r>
      <w:r w:rsidR="00C57619">
        <w:rPr>
          <w:rFonts w:cstheme="minorHAnsi"/>
          <w:sz w:val="24"/>
          <w:szCs w:val="24"/>
        </w:rPr>
        <w:t>i</w:t>
      </w:r>
      <w:r w:rsidR="00833332">
        <w:rPr>
          <w:rFonts w:cstheme="minorHAnsi"/>
          <w:sz w:val="24"/>
          <w:szCs w:val="24"/>
        </w:rPr>
        <w:t>fizierung</w:t>
      </w:r>
      <w:r w:rsidR="00C57619">
        <w:rPr>
          <w:rFonts w:cstheme="minorHAnsi"/>
          <w:sz w:val="24"/>
          <w:szCs w:val="24"/>
        </w:rPr>
        <w:t xml:space="preserve"> auf fehlende</w:t>
      </w:r>
      <w:r w:rsidR="00833332">
        <w:rPr>
          <w:rFonts w:cstheme="minorHAnsi"/>
          <w:sz w:val="24"/>
          <w:szCs w:val="24"/>
        </w:rPr>
        <w:t xml:space="preserve"> endemische Viru</w:t>
      </w:r>
      <w:r w:rsidR="00C57619">
        <w:rPr>
          <w:rFonts w:cstheme="minorHAnsi"/>
          <w:sz w:val="24"/>
          <w:szCs w:val="24"/>
        </w:rPr>
        <w:t>s</w:t>
      </w:r>
      <w:r w:rsidR="00833332">
        <w:rPr>
          <w:rFonts w:cstheme="minorHAnsi"/>
          <w:sz w:val="24"/>
          <w:szCs w:val="24"/>
        </w:rPr>
        <w:t>zirkulation, ausreichende Immunität der Be</w:t>
      </w:r>
      <w:r w:rsidR="00C57619">
        <w:rPr>
          <w:rFonts w:cstheme="minorHAnsi"/>
          <w:sz w:val="24"/>
          <w:szCs w:val="24"/>
        </w:rPr>
        <w:t>v</w:t>
      </w:r>
      <w:r w:rsidR="00833332">
        <w:rPr>
          <w:rFonts w:cstheme="minorHAnsi"/>
          <w:sz w:val="24"/>
          <w:szCs w:val="24"/>
        </w:rPr>
        <w:t>ölkerung</w:t>
      </w:r>
      <w:r w:rsidR="00C57619">
        <w:rPr>
          <w:rFonts w:cstheme="minorHAnsi"/>
          <w:sz w:val="24"/>
          <w:szCs w:val="24"/>
        </w:rPr>
        <w:t xml:space="preserve"> (&gt;</w:t>
      </w:r>
      <w:r w:rsidR="00833332">
        <w:rPr>
          <w:rFonts w:cstheme="minorHAnsi"/>
          <w:sz w:val="24"/>
          <w:szCs w:val="24"/>
        </w:rPr>
        <w:t>95%)</w:t>
      </w:r>
      <w:r w:rsidR="00C57619">
        <w:rPr>
          <w:rFonts w:cstheme="minorHAnsi"/>
          <w:sz w:val="24"/>
          <w:szCs w:val="24"/>
        </w:rPr>
        <w:t xml:space="preserve">, </w:t>
      </w:r>
      <w:r w:rsidR="00833332">
        <w:rPr>
          <w:rFonts w:cstheme="minorHAnsi"/>
          <w:sz w:val="24"/>
          <w:szCs w:val="24"/>
        </w:rPr>
        <w:t>Surve</w:t>
      </w:r>
      <w:r w:rsidR="00C57619">
        <w:rPr>
          <w:rFonts w:cstheme="minorHAnsi"/>
          <w:sz w:val="24"/>
          <w:szCs w:val="24"/>
        </w:rPr>
        <w:t>illance sowie</w:t>
      </w:r>
      <w:r w:rsidR="00833332">
        <w:rPr>
          <w:rFonts w:cstheme="minorHAnsi"/>
          <w:sz w:val="24"/>
          <w:szCs w:val="24"/>
        </w:rPr>
        <w:t xml:space="preserve"> Genotypisierung</w:t>
      </w:r>
      <w:r w:rsidR="00C57619">
        <w:rPr>
          <w:rFonts w:cstheme="minorHAnsi"/>
          <w:sz w:val="24"/>
          <w:szCs w:val="24"/>
        </w:rPr>
        <w:t xml:space="preserve"> der Zirkulate. Die </w:t>
      </w:r>
      <w:r w:rsidR="00833332">
        <w:rPr>
          <w:rFonts w:cstheme="minorHAnsi"/>
          <w:sz w:val="24"/>
          <w:szCs w:val="24"/>
        </w:rPr>
        <w:t xml:space="preserve">Berufung </w:t>
      </w:r>
      <w:r w:rsidR="00C57619">
        <w:rPr>
          <w:rFonts w:cstheme="minorHAnsi"/>
          <w:sz w:val="24"/>
          <w:szCs w:val="24"/>
        </w:rPr>
        <w:t xml:space="preserve">erfolgte </w:t>
      </w:r>
      <w:r w:rsidR="00833332">
        <w:rPr>
          <w:rFonts w:cstheme="minorHAnsi"/>
          <w:sz w:val="24"/>
          <w:szCs w:val="24"/>
        </w:rPr>
        <w:t>durch das BMG 2012 und 2015</w:t>
      </w:r>
      <w:r w:rsidR="00C57619">
        <w:rPr>
          <w:rFonts w:cstheme="minorHAnsi"/>
          <w:sz w:val="24"/>
          <w:szCs w:val="24"/>
        </w:rPr>
        <w:t xml:space="preserve">, </w:t>
      </w:r>
      <w:r w:rsidR="00833332">
        <w:rPr>
          <w:rFonts w:cstheme="minorHAnsi"/>
          <w:sz w:val="24"/>
          <w:szCs w:val="24"/>
        </w:rPr>
        <w:t>8 ehr</w:t>
      </w:r>
      <w:r w:rsidR="00C57619">
        <w:rPr>
          <w:rFonts w:cstheme="minorHAnsi"/>
          <w:sz w:val="24"/>
          <w:szCs w:val="24"/>
        </w:rPr>
        <w:t>e</w:t>
      </w:r>
      <w:r w:rsidR="00833332">
        <w:rPr>
          <w:rFonts w:cstheme="minorHAnsi"/>
          <w:sz w:val="24"/>
          <w:szCs w:val="24"/>
        </w:rPr>
        <w:t>namtliche Mitg</w:t>
      </w:r>
      <w:r w:rsidR="00C57619">
        <w:rPr>
          <w:rFonts w:cstheme="minorHAnsi"/>
          <w:sz w:val="24"/>
          <w:szCs w:val="24"/>
        </w:rPr>
        <w:t>l</w:t>
      </w:r>
      <w:r w:rsidR="00833332">
        <w:rPr>
          <w:rFonts w:cstheme="minorHAnsi"/>
          <w:sz w:val="24"/>
          <w:szCs w:val="24"/>
        </w:rPr>
        <w:t xml:space="preserve">ieder, </w:t>
      </w:r>
      <w:r w:rsidR="00C57619">
        <w:rPr>
          <w:rFonts w:cstheme="minorHAnsi"/>
          <w:sz w:val="24"/>
          <w:szCs w:val="24"/>
        </w:rPr>
        <w:t xml:space="preserve">die den </w:t>
      </w:r>
      <w:r w:rsidR="00833332">
        <w:rPr>
          <w:rFonts w:cstheme="minorHAnsi"/>
          <w:sz w:val="24"/>
          <w:szCs w:val="24"/>
        </w:rPr>
        <w:t>Elim</w:t>
      </w:r>
      <w:r w:rsidR="00C57619">
        <w:rPr>
          <w:rFonts w:cstheme="minorHAnsi"/>
          <w:sz w:val="24"/>
          <w:szCs w:val="24"/>
        </w:rPr>
        <w:t>i</w:t>
      </w:r>
      <w:r w:rsidR="00833332">
        <w:rPr>
          <w:rFonts w:cstheme="minorHAnsi"/>
          <w:sz w:val="24"/>
          <w:szCs w:val="24"/>
        </w:rPr>
        <w:t>nati</w:t>
      </w:r>
      <w:r w:rsidR="00C57619">
        <w:rPr>
          <w:rFonts w:cstheme="minorHAnsi"/>
          <w:sz w:val="24"/>
          <w:szCs w:val="24"/>
        </w:rPr>
        <w:t>o</w:t>
      </w:r>
      <w:r w:rsidR="00833332">
        <w:rPr>
          <w:rFonts w:cstheme="minorHAnsi"/>
          <w:sz w:val="24"/>
          <w:szCs w:val="24"/>
        </w:rPr>
        <w:t>nsprozes</w:t>
      </w:r>
      <w:r w:rsidR="00C57619">
        <w:rPr>
          <w:rFonts w:cstheme="minorHAnsi"/>
          <w:sz w:val="24"/>
          <w:szCs w:val="24"/>
        </w:rPr>
        <w:t>s</w:t>
      </w:r>
      <w:r w:rsidR="00833332">
        <w:rPr>
          <w:rFonts w:cstheme="minorHAnsi"/>
          <w:sz w:val="24"/>
          <w:szCs w:val="24"/>
        </w:rPr>
        <w:t xml:space="preserve"> begleiten</w:t>
      </w:r>
      <w:r w:rsidR="00C57619">
        <w:rPr>
          <w:rFonts w:cstheme="minorHAnsi"/>
          <w:sz w:val="24"/>
          <w:szCs w:val="24"/>
        </w:rPr>
        <w:t xml:space="preserve">, „verifizieren“, nicht aber selbst </w:t>
      </w:r>
      <w:r w:rsidR="00833332">
        <w:rPr>
          <w:rFonts w:cstheme="minorHAnsi"/>
          <w:sz w:val="24"/>
          <w:szCs w:val="24"/>
        </w:rPr>
        <w:t xml:space="preserve">Vorschläge zu Kontroll- und Kommunikationsmaßnahmen </w:t>
      </w:r>
      <w:r w:rsidR="00C57619">
        <w:rPr>
          <w:rFonts w:cstheme="minorHAnsi"/>
          <w:sz w:val="24"/>
          <w:szCs w:val="24"/>
        </w:rPr>
        <w:t xml:space="preserve">machen sollen. </w:t>
      </w:r>
      <w:r w:rsidR="00833332">
        <w:rPr>
          <w:rFonts w:cstheme="minorHAnsi"/>
          <w:sz w:val="24"/>
          <w:szCs w:val="24"/>
        </w:rPr>
        <w:t xml:space="preserve">2016 </w:t>
      </w:r>
      <w:r w:rsidR="00C57619">
        <w:rPr>
          <w:rFonts w:cstheme="minorHAnsi"/>
          <w:sz w:val="24"/>
          <w:szCs w:val="24"/>
        </w:rPr>
        <w:t xml:space="preserve">gab es </w:t>
      </w:r>
      <w:r w:rsidR="00833332">
        <w:rPr>
          <w:rFonts w:cstheme="minorHAnsi"/>
          <w:sz w:val="24"/>
          <w:szCs w:val="24"/>
        </w:rPr>
        <w:t>167.000 Masernfälle</w:t>
      </w:r>
      <w:r w:rsidR="00C57619">
        <w:rPr>
          <w:rFonts w:cstheme="minorHAnsi"/>
          <w:sz w:val="24"/>
          <w:szCs w:val="24"/>
        </w:rPr>
        <w:t xml:space="preserve">, </w:t>
      </w:r>
      <w:r w:rsidR="00833332">
        <w:rPr>
          <w:rFonts w:cstheme="minorHAnsi"/>
          <w:sz w:val="24"/>
          <w:szCs w:val="24"/>
        </w:rPr>
        <w:t xml:space="preserve">hauptsächlich </w:t>
      </w:r>
      <w:r w:rsidR="00C57619">
        <w:rPr>
          <w:rFonts w:cstheme="minorHAnsi"/>
          <w:sz w:val="24"/>
          <w:szCs w:val="24"/>
        </w:rPr>
        <w:t xml:space="preserve">in </w:t>
      </w:r>
      <w:r w:rsidR="00833332">
        <w:rPr>
          <w:rFonts w:cstheme="minorHAnsi"/>
          <w:sz w:val="24"/>
          <w:szCs w:val="24"/>
        </w:rPr>
        <w:t xml:space="preserve">Südostasien, </w:t>
      </w:r>
      <w:r w:rsidR="00C57619">
        <w:rPr>
          <w:rFonts w:cstheme="minorHAnsi"/>
          <w:sz w:val="24"/>
          <w:szCs w:val="24"/>
        </w:rPr>
        <w:t xml:space="preserve">aus </w:t>
      </w:r>
      <w:r w:rsidR="00833332">
        <w:rPr>
          <w:rFonts w:cstheme="minorHAnsi"/>
          <w:sz w:val="24"/>
          <w:szCs w:val="24"/>
        </w:rPr>
        <w:t>76 Länder</w:t>
      </w:r>
      <w:r w:rsidR="00C57619">
        <w:rPr>
          <w:rFonts w:cstheme="minorHAnsi"/>
          <w:sz w:val="24"/>
          <w:szCs w:val="24"/>
        </w:rPr>
        <w:t>n wurden keine</w:t>
      </w:r>
      <w:r w:rsidR="00833332">
        <w:rPr>
          <w:rFonts w:cstheme="minorHAnsi"/>
          <w:sz w:val="24"/>
          <w:szCs w:val="24"/>
        </w:rPr>
        <w:t xml:space="preserve"> Masern</w:t>
      </w:r>
      <w:r w:rsidR="00C57619">
        <w:rPr>
          <w:rFonts w:cstheme="minorHAnsi"/>
          <w:sz w:val="24"/>
          <w:szCs w:val="24"/>
        </w:rPr>
        <w:t xml:space="preserve">fälle berichtet. Aus </w:t>
      </w:r>
      <w:r w:rsidR="00833332">
        <w:rPr>
          <w:rFonts w:cstheme="minorHAnsi"/>
          <w:sz w:val="24"/>
          <w:szCs w:val="24"/>
        </w:rPr>
        <w:t xml:space="preserve">Rumänien </w:t>
      </w:r>
      <w:r w:rsidR="00C57619">
        <w:rPr>
          <w:rFonts w:cstheme="minorHAnsi"/>
          <w:sz w:val="24"/>
          <w:szCs w:val="24"/>
        </w:rPr>
        <w:t>mehr als</w:t>
      </w:r>
      <w:r w:rsidR="00833332">
        <w:rPr>
          <w:rFonts w:cstheme="minorHAnsi"/>
          <w:sz w:val="24"/>
          <w:szCs w:val="24"/>
        </w:rPr>
        <w:t xml:space="preserve"> 1000, </w:t>
      </w:r>
      <w:r w:rsidR="00C57619">
        <w:rPr>
          <w:rFonts w:cstheme="minorHAnsi"/>
          <w:sz w:val="24"/>
          <w:szCs w:val="24"/>
        </w:rPr>
        <w:t xml:space="preserve">aus </w:t>
      </w:r>
      <w:r w:rsidR="00833332">
        <w:rPr>
          <w:rFonts w:cstheme="minorHAnsi"/>
          <w:sz w:val="24"/>
          <w:szCs w:val="24"/>
        </w:rPr>
        <w:t xml:space="preserve">Italien 728, </w:t>
      </w:r>
      <w:r w:rsidR="00C57619">
        <w:rPr>
          <w:rFonts w:cstheme="minorHAnsi"/>
          <w:sz w:val="24"/>
          <w:szCs w:val="24"/>
        </w:rPr>
        <w:t xml:space="preserve">aus </w:t>
      </w:r>
      <w:r w:rsidR="00833332">
        <w:rPr>
          <w:rFonts w:cstheme="minorHAnsi"/>
          <w:sz w:val="24"/>
          <w:szCs w:val="24"/>
        </w:rPr>
        <w:t xml:space="preserve">UK 569, </w:t>
      </w:r>
      <w:r w:rsidR="00C57619">
        <w:rPr>
          <w:rFonts w:cstheme="minorHAnsi"/>
          <w:sz w:val="24"/>
          <w:szCs w:val="24"/>
        </w:rPr>
        <w:t xml:space="preserve">mit </w:t>
      </w:r>
      <w:r w:rsidR="00833332">
        <w:rPr>
          <w:rFonts w:cstheme="minorHAnsi"/>
          <w:sz w:val="24"/>
          <w:szCs w:val="24"/>
        </w:rPr>
        <w:t>7 berichtete</w:t>
      </w:r>
      <w:r w:rsidR="00C57619">
        <w:rPr>
          <w:rFonts w:cstheme="minorHAnsi"/>
          <w:sz w:val="24"/>
          <w:szCs w:val="24"/>
        </w:rPr>
        <w:t>n</w:t>
      </w:r>
      <w:r w:rsidR="00833332">
        <w:rPr>
          <w:rFonts w:cstheme="minorHAnsi"/>
          <w:sz w:val="24"/>
          <w:szCs w:val="24"/>
        </w:rPr>
        <w:t xml:space="preserve"> Todesfälle</w:t>
      </w:r>
      <w:r w:rsidR="00C57619">
        <w:rPr>
          <w:rFonts w:cstheme="minorHAnsi"/>
          <w:sz w:val="24"/>
          <w:szCs w:val="24"/>
        </w:rPr>
        <w:t>n</w:t>
      </w:r>
      <w:r w:rsidR="00833332">
        <w:rPr>
          <w:rFonts w:cstheme="minorHAnsi"/>
          <w:sz w:val="24"/>
          <w:szCs w:val="24"/>
        </w:rPr>
        <w:t>. In D</w:t>
      </w:r>
      <w:r w:rsidR="00C57619">
        <w:rPr>
          <w:rFonts w:cstheme="minorHAnsi"/>
          <w:sz w:val="24"/>
          <w:szCs w:val="24"/>
        </w:rPr>
        <w:t xml:space="preserve">eutschland wurden </w:t>
      </w:r>
      <w:r w:rsidR="00833332">
        <w:rPr>
          <w:rFonts w:cstheme="minorHAnsi"/>
          <w:sz w:val="24"/>
          <w:szCs w:val="24"/>
        </w:rPr>
        <w:t xml:space="preserve">2016 291 Fälle (32% Flüchtlinge), 2015 </w:t>
      </w:r>
      <w:r w:rsidR="00E24EA4">
        <w:rPr>
          <w:rFonts w:cstheme="minorHAnsi"/>
          <w:sz w:val="24"/>
          <w:szCs w:val="24"/>
        </w:rPr>
        <w:t xml:space="preserve">aber </w:t>
      </w:r>
      <w:r w:rsidR="00833332">
        <w:rPr>
          <w:rFonts w:cstheme="minorHAnsi"/>
          <w:sz w:val="24"/>
          <w:szCs w:val="24"/>
        </w:rPr>
        <w:t xml:space="preserve">2464 </w:t>
      </w:r>
      <w:r w:rsidR="00E24EA4">
        <w:rPr>
          <w:rFonts w:cstheme="minorHAnsi"/>
          <w:sz w:val="24"/>
          <w:szCs w:val="24"/>
        </w:rPr>
        <w:t xml:space="preserve">Fälle, </w:t>
      </w:r>
      <w:r w:rsidR="00833332">
        <w:rPr>
          <w:rFonts w:cstheme="minorHAnsi"/>
          <w:sz w:val="24"/>
          <w:szCs w:val="24"/>
        </w:rPr>
        <w:t>davon die Hälfte aus Berlin, und nur 2% Asylanten</w:t>
      </w:r>
      <w:r w:rsidR="00E24EA4">
        <w:rPr>
          <w:rFonts w:cstheme="minorHAnsi"/>
          <w:sz w:val="24"/>
          <w:szCs w:val="24"/>
        </w:rPr>
        <w:t>, gemeldet</w:t>
      </w:r>
      <w:r w:rsidR="00833332">
        <w:rPr>
          <w:rFonts w:cstheme="minorHAnsi"/>
          <w:sz w:val="24"/>
          <w:szCs w:val="24"/>
        </w:rPr>
        <w:t xml:space="preserve">. </w:t>
      </w:r>
      <w:r w:rsidR="00E24EA4">
        <w:rPr>
          <w:rFonts w:cstheme="minorHAnsi"/>
          <w:sz w:val="24"/>
          <w:szCs w:val="24"/>
        </w:rPr>
        <w:t xml:space="preserve">Nur </w:t>
      </w:r>
      <w:r w:rsidR="00315D59" w:rsidRPr="00F64F09">
        <w:rPr>
          <w:rFonts w:cstheme="minorHAnsi"/>
          <w:sz w:val="24"/>
          <w:szCs w:val="24"/>
        </w:rPr>
        <w:t xml:space="preserve">40% </w:t>
      </w:r>
      <w:r w:rsidR="00E24EA4">
        <w:rPr>
          <w:rFonts w:cstheme="minorHAnsi"/>
          <w:sz w:val="24"/>
          <w:szCs w:val="24"/>
        </w:rPr>
        <w:t xml:space="preserve">der Patienten waren </w:t>
      </w:r>
      <w:r w:rsidR="00315D59" w:rsidRPr="00F64F09">
        <w:rPr>
          <w:rFonts w:cstheme="minorHAnsi"/>
          <w:sz w:val="24"/>
          <w:szCs w:val="24"/>
        </w:rPr>
        <w:t>unter 10</w:t>
      </w:r>
      <w:r w:rsidR="005211C7">
        <w:rPr>
          <w:rFonts w:cstheme="minorHAnsi"/>
          <w:sz w:val="24"/>
          <w:szCs w:val="24"/>
        </w:rPr>
        <w:t xml:space="preserve"> Jahren</w:t>
      </w:r>
      <w:r w:rsidR="00315D59" w:rsidRPr="00F64F09">
        <w:rPr>
          <w:rFonts w:cstheme="minorHAnsi"/>
          <w:sz w:val="24"/>
          <w:szCs w:val="24"/>
        </w:rPr>
        <w:t xml:space="preserve">, </w:t>
      </w:r>
      <w:r w:rsidR="00E24EA4">
        <w:rPr>
          <w:rFonts w:cstheme="minorHAnsi"/>
          <w:sz w:val="24"/>
          <w:szCs w:val="24"/>
        </w:rPr>
        <w:t>was dafür spricht, dass</w:t>
      </w:r>
      <w:r w:rsidR="00315D59" w:rsidRPr="00F64F09">
        <w:rPr>
          <w:rFonts w:cstheme="minorHAnsi"/>
          <w:sz w:val="24"/>
          <w:szCs w:val="24"/>
        </w:rPr>
        <w:t xml:space="preserve"> die Kinder doch gut geimpft</w:t>
      </w:r>
      <w:r w:rsidR="00E24EA4">
        <w:rPr>
          <w:rFonts w:cstheme="minorHAnsi"/>
          <w:sz w:val="24"/>
          <w:szCs w:val="24"/>
        </w:rPr>
        <w:t xml:space="preserve"> sind</w:t>
      </w:r>
      <w:r w:rsidR="00315D59" w:rsidRPr="00F64F09">
        <w:rPr>
          <w:rFonts w:cstheme="minorHAnsi"/>
          <w:sz w:val="24"/>
          <w:szCs w:val="24"/>
        </w:rPr>
        <w:t>.</w:t>
      </w:r>
      <w:r w:rsidR="00E24EA4">
        <w:rPr>
          <w:rFonts w:cstheme="minorHAnsi"/>
          <w:sz w:val="24"/>
          <w:szCs w:val="24"/>
        </w:rPr>
        <w:t xml:space="preserve"> T</w:t>
      </w:r>
      <w:r w:rsidR="00315D59" w:rsidRPr="00315D59">
        <w:rPr>
          <w:rFonts w:cstheme="minorHAnsi"/>
          <w:sz w:val="24"/>
          <w:szCs w:val="24"/>
        </w:rPr>
        <w:t xml:space="preserve">echnische </w:t>
      </w:r>
      <w:r w:rsidR="00315D59">
        <w:rPr>
          <w:rFonts w:cstheme="minorHAnsi"/>
          <w:sz w:val="24"/>
          <w:szCs w:val="24"/>
        </w:rPr>
        <w:t>Problem</w:t>
      </w:r>
      <w:r w:rsidR="00315D59" w:rsidRPr="00315D59">
        <w:rPr>
          <w:rFonts w:cstheme="minorHAnsi"/>
          <w:sz w:val="24"/>
          <w:szCs w:val="24"/>
        </w:rPr>
        <w:t>e</w:t>
      </w:r>
      <w:r w:rsidR="00315D59">
        <w:rPr>
          <w:rFonts w:cstheme="minorHAnsi"/>
          <w:sz w:val="24"/>
          <w:szCs w:val="24"/>
        </w:rPr>
        <w:t xml:space="preserve"> </w:t>
      </w:r>
      <w:r w:rsidR="00315D59" w:rsidRPr="00315D59">
        <w:rPr>
          <w:rFonts w:cstheme="minorHAnsi"/>
          <w:sz w:val="24"/>
          <w:szCs w:val="24"/>
        </w:rPr>
        <w:t xml:space="preserve">mit </w:t>
      </w:r>
      <w:r w:rsidR="00315D59">
        <w:rPr>
          <w:rFonts w:cstheme="minorHAnsi"/>
          <w:sz w:val="24"/>
          <w:szCs w:val="24"/>
        </w:rPr>
        <w:t>der Im</w:t>
      </w:r>
      <w:r w:rsidR="00315D59" w:rsidRPr="00315D59">
        <w:rPr>
          <w:rFonts w:cstheme="minorHAnsi"/>
          <w:sz w:val="24"/>
          <w:szCs w:val="24"/>
        </w:rPr>
        <w:t>pfung</w:t>
      </w:r>
      <w:r w:rsidR="00E24EA4">
        <w:rPr>
          <w:rFonts w:cstheme="minorHAnsi"/>
          <w:sz w:val="24"/>
          <w:szCs w:val="24"/>
        </w:rPr>
        <w:t xml:space="preserve"> gibt es nicht, </w:t>
      </w:r>
      <w:r w:rsidR="005211C7">
        <w:rPr>
          <w:rFonts w:cstheme="minorHAnsi"/>
          <w:sz w:val="24"/>
          <w:szCs w:val="24"/>
        </w:rPr>
        <w:t xml:space="preserve">sondern </w:t>
      </w:r>
      <w:r w:rsidR="00E24EA4">
        <w:rPr>
          <w:rFonts w:cstheme="minorHAnsi"/>
          <w:sz w:val="24"/>
          <w:szCs w:val="24"/>
        </w:rPr>
        <w:t xml:space="preserve">es sind die </w:t>
      </w:r>
      <w:r w:rsidR="00315D59" w:rsidRPr="00315D59">
        <w:rPr>
          <w:rFonts w:cstheme="minorHAnsi"/>
          <w:sz w:val="24"/>
          <w:szCs w:val="24"/>
        </w:rPr>
        <w:t>Durchimpfungsraten</w:t>
      </w:r>
      <w:r w:rsidR="00315D59">
        <w:rPr>
          <w:rFonts w:cstheme="minorHAnsi"/>
          <w:sz w:val="24"/>
          <w:szCs w:val="24"/>
        </w:rPr>
        <w:t xml:space="preserve">, die mit 15 Monaten </w:t>
      </w:r>
      <w:r w:rsidR="005211C7">
        <w:rPr>
          <w:rFonts w:cstheme="minorHAnsi"/>
          <w:sz w:val="24"/>
          <w:szCs w:val="24"/>
        </w:rPr>
        <w:t>fast n</w:t>
      </w:r>
      <w:r w:rsidR="00315D59">
        <w:rPr>
          <w:rFonts w:cstheme="minorHAnsi"/>
          <w:sz w:val="24"/>
          <w:szCs w:val="24"/>
        </w:rPr>
        <w:t>irgendwo die 95% erreichen</w:t>
      </w:r>
      <w:r w:rsidR="005211C7">
        <w:rPr>
          <w:rFonts w:cstheme="minorHAnsi"/>
          <w:sz w:val="24"/>
          <w:szCs w:val="24"/>
        </w:rPr>
        <w:t xml:space="preserve"> und</w:t>
      </w:r>
      <w:r w:rsidR="00315D59">
        <w:rPr>
          <w:rFonts w:cstheme="minorHAnsi"/>
          <w:sz w:val="24"/>
          <w:szCs w:val="24"/>
        </w:rPr>
        <w:t xml:space="preserve"> zum Teil unter 60%</w:t>
      </w:r>
      <w:r w:rsidR="005211C7">
        <w:rPr>
          <w:rFonts w:cstheme="minorHAnsi"/>
          <w:sz w:val="24"/>
          <w:szCs w:val="24"/>
        </w:rPr>
        <w:t xml:space="preserve"> liegen</w:t>
      </w:r>
      <w:r w:rsidR="00315D59" w:rsidRPr="00315D59">
        <w:rPr>
          <w:rFonts w:cstheme="minorHAnsi"/>
          <w:sz w:val="24"/>
          <w:szCs w:val="24"/>
        </w:rPr>
        <w:t>.</w:t>
      </w:r>
      <w:r w:rsidR="00E24EA4">
        <w:rPr>
          <w:rFonts w:cstheme="minorHAnsi"/>
          <w:sz w:val="24"/>
          <w:szCs w:val="24"/>
        </w:rPr>
        <w:t xml:space="preserve"> I</w:t>
      </w:r>
      <w:r w:rsidR="00315D59">
        <w:rPr>
          <w:rFonts w:cstheme="minorHAnsi"/>
          <w:sz w:val="24"/>
          <w:szCs w:val="24"/>
        </w:rPr>
        <w:t>mpfversage</w:t>
      </w:r>
      <w:r w:rsidR="00E24EA4">
        <w:rPr>
          <w:rFonts w:cstheme="minorHAnsi"/>
          <w:sz w:val="24"/>
          <w:szCs w:val="24"/>
        </w:rPr>
        <w:t>r treten bei z</w:t>
      </w:r>
      <w:r w:rsidR="00315D59">
        <w:rPr>
          <w:rFonts w:cstheme="minorHAnsi"/>
          <w:sz w:val="24"/>
          <w:szCs w:val="24"/>
        </w:rPr>
        <w:t>u früh geimpft</w:t>
      </w:r>
      <w:r w:rsidR="00E24EA4">
        <w:rPr>
          <w:rFonts w:cstheme="minorHAnsi"/>
          <w:sz w:val="24"/>
          <w:szCs w:val="24"/>
        </w:rPr>
        <w:t>en</w:t>
      </w:r>
      <w:r w:rsidR="00315D59">
        <w:rPr>
          <w:rFonts w:cstheme="minorHAnsi"/>
          <w:sz w:val="24"/>
          <w:szCs w:val="24"/>
        </w:rPr>
        <w:t>,</w:t>
      </w:r>
      <w:r w:rsidR="00E24EA4">
        <w:rPr>
          <w:rFonts w:cstheme="minorHAnsi"/>
          <w:sz w:val="24"/>
          <w:szCs w:val="24"/>
        </w:rPr>
        <w:t>“</w:t>
      </w:r>
      <w:r w:rsidR="00315D59">
        <w:rPr>
          <w:rFonts w:cstheme="minorHAnsi"/>
          <w:sz w:val="24"/>
          <w:szCs w:val="24"/>
        </w:rPr>
        <w:t xml:space="preserve"> low responder</w:t>
      </w:r>
      <w:r w:rsidR="00E24EA4">
        <w:rPr>
          <w:rFonts w:cstheme="minorHAnsi"/>
          <w:sz w:val="24"/>
          <w:szCs w:val="24"/>
        </w:rPr>
        <w:t>n“</w:t>
      </w:r>
      <w:r w:rsidR="00315D59">
        <w:rPr>
          <w:rFonts w:cstheme="minorHAnsi"/>
          <w:sz w:val="24"/>
          <w:szCs w:val="24"/>
        </w:rPr>
        <w:t xml:space="preserve">, </w:t>
      </w:r>
      <w:r w:rsidR="00E24EA4">
        <w:rPr>
          <w:rFonts w:cstheme="minorHAnsi"/>
          <w:sz w:val="24"/>
          <w:szCs w:val="24"/>
        </w:rPr>
        <w:t xml:space="preserve">oder bei </w:t>
      </w:r>
      <w:r w:rsidR="00315D59">
        <w:rPr>
          <w:rFonts w:cstheme="minorHAnsi"/>
          <w:sz w:val="24"/>
          <w:szCs w:val="24"/>
        </w:rPr>
        <w:t>Interferenz mit maternalen oder applizierten Immunglobuline</w:t>
      </w:r>
      <w:r w:rsidR="00EB706B">
        <w:rPr>
          <w:rFonts w:cstheme="minorHAnsi"/>
          <w:sz w:val="24"/>
          <w:szCs w:val="24"/>
        </w:rPr>
        <w:t>n</w:t>
      </w:r>
      <w:r w:rsidR="00315D59">
        <w:rPr>
          <w:rFonts w:cstheme="minorHAnsi"/>
          <w:sz w:val="24"/>
          <w:szCs w:val="24"/>
        </w:rPr>
        <w:t xml:space="preserve"> </w:t>
      </w:r>
      <w:r w:rsidR="00E24EA4">
        <w:rPr>
          <w:rFonts w:cstheme="minorHAnsi"/>
          <w:sz w:val="24"/>
          <w:szCs w:val="24"/>
        </w:rPr>
        <w:t xml:space="preserve">auf, können aber auch auf </w:t>
      </w:r>
      <w:r w:rsidR="00315D59">
        <w:rPr>
          <w:rFonts w:cstheme="minorHAnsi"/>
          <w:sz w:val="24"/>
          <w:szCs w:val="24"/>
        </w:rPr>
        <w:t>schlecht</w:t>
      </w:r>
      <w:r w:rsidR="00E24EA4">
        <w:rPr>
          <w:rFonts w:cstheme="minorHAnsi"/>
          <w:sz w:val="24"/>
          <w:szCs w:val="24"/>
        </w:rPr>
        <w:t>e</w:t>
      </w:r>
      <w:r w:rsidR="00315D59">
        <w:rPr>
          <w:rFonts w:cstheme="minorHAnsi"/>
          <w:sz w:val="24"/>
          <w:szCs w:val="24"/>
        </w:rPr>
        <w:t>re</w:t>
      </w:r>
      <w:r w:rsidR="00E24EA4">
        <w:rPr>
          <w:rFonts w:cstheme="minorHAnsi"/>
          <w:sz w:val="24"/>
          <w:szCs w:val="24"/>
        </w:rPr>
        <w:t>n</w:t>
      </w:r>
      <w:r w:rsidR="00315D59">
        <w:rPr>
          <w:rFonts w:cstheme="minorHAnsi"/>
          <w:sz w:val="24"/>
          <w:szCs w:val="24"/>
        </w:rPr>
        <w:t xml:space="preserve"> Impfstoffe</w:t>
      </w:r>
      <w:r w:rsidR="00E24EA4">
        <w:rPr>
          <w:rFonts w:cstheme="minorHAnsi"/>
          <w:sz w:val="24"/>
          <w:szCs w:val="24"/>
        </w:rPr>
        <w:t xml:space="preserve">n beruhen: </w:t>
      </w:r>
      <w:r w:rsidR="00315D59">
        <w:rPr>
          <w:rFonts w:cstheme="minorHAnsi"/>
          <w:sz w:val="24"/>
          <w:szCs w:val="24"/>
        </w:rPr>
        <w:t xml:space="preserve">Totimpfstoffe </w:t>
      </w:r>
      <w:r w:rsidR="00E24EA4">
        <w:rPr>
          <w:rFonts w:cstheme="minorHAnsi"/>
          <w:sz w:val="24"/>
          <w:szCs w:val="24"/>
        </w:rPr>
        <w:t xml:space="preserve">gab es </w:t>
      </w:r>
      <w:r w:rsidR="00315D59">
        <w:rPr>
          <w:rFonts w:cstheme="minorHAnsi"/>
          <w:sz w:val="24"/>
          <w:szCs w:val="24"/>
        </w:rPr>
        <w:t xml:space="preserve">bis in die 70er Jahre, </w:t>
      </w:r>
      <w:r w:rsidR="00E24EA4">
        <w:rPr>
          <w:rFonts w:cstheme="minorHAnsi"/>
          <w:sz w:val="24"/>
          <w:szCs w:val="24"/>
        </w:rPr>
        <w:t xml:space="preserve">in der </w:t>
      </w:r>
      <w:r w:rsidR="00315D59">
        <w:rPr>
          <w:rFonts w:cstheme="minorHAnsi"/>
          <w:sz w:val="24"/>
          <w:szCs w:val="24"/>
        </w:rPr>
        <w:t xml:space="preserve">DDR </w:t>
      </w:r>
      <w:r w:rsidR="00E24EA4">
        <w:rPr>
          <w:rFonts w:cstheme="minorHAnsi"/>
          <w:sz w:val="24"/>
          <w:szCs w:val="24"/>
        </w:rPr>
        <w:t>wurden mit „</w:t>
      </w:r>
      <w:r w:rsidR="00315D59">
        <w:rPr>
          <w:rFonts w:cstheme="minorHAnsi"/>
          <w:sz w:val="24"/>
          <w:szCs w:val="24"/>
        </w:rPr>
        <w:t>Leningrad- 16</w:t>
      </w:r>
      <w:r w:rsidR="00E24EA4">
        <w:rPr>
          <w:rFonts w:cstheme="minorHAnsi"/>
          <w:sz w:val="24"/>
          <w:szCs w:val="24"/>
        </w:rPr>
        <w:t>“</w:t>
      </w:r>
      <w:r w:rsidR="00315D59">
        <w:rPr>
          <w:rFonts w:cstheme="minorHAnsi"/>
          <w:sz w:val="24"/>
          <w:szCs w:val="24"/>
        </w:rPr>
        <w:t xml:space="preserve"> </w:t>
      </w:r>
      <w:r w:rsidR="00E24EA4">
        <w:rPr>
          <w:rFonts w:cstheme="minorHAnsi"/>
          <w:sz w:val="24"/>
          <w:szCs w:val="24"/>
        </w:rPr>
        <w:t xml:space="preserve">schlechtere </w:t>
      </w:r>
      <w:r w:rsidR="00315D59">
        <w:rPr>
          <w:rFonts w:cstheme="minorHAnsi"/>
          <w:sz w:val="24"/>
          <w:szCs w:val="24"/>
        </w:rPr>
        <w:t>reale Konversion</w:t>
      </w:r>
      <w:r w:rsidR="00E24EA4">
        <w:rPr>
          <w:rFonts w:cstheme="minorHAnsi"/>
          <w:sz w:val="24"/>
          <w:szCs w:val="24"/>
        </w:rPr>
        <w:t>s</w:t>
      </w:r>
      <w:r w:rsidR="00315D59">
        <w:rPr>
          <w:rFonts w:cstheme="minorHAnsi"/>
          <w:sz w:val="24"/>
          <w:szCs w:val="24"/>
        </w:rPr>
        <w:t>rate</w:t>
      </w:r>
      <w:r w:rsidR="00E24EA4">
        <w:rPr>
          <w:rFonts w:cstheme="minorHAnsi"/>
          <w:sz w:val="24"/>
          <w:szCs w:val="24"/>
        </w:rPr>
        <w:t>n von</w:t>
      </w:r>
      <w:r w:rsidR="00315D59">
        <w:rPr>
          <w:rFonts w:cstheme="minorHAnsi"/>
          <w:sz w:val="24"/>
          <w:szCs w:val="24"/>
        </w:rPr>
        <w:t xml:space="preserve"> 90%</w:t>
      </w:r>
      <w:r w:rsidR="00E24EA4">
        <w:rPr>
          <w:rFonts w:cstheme="minorHAnsi"/>
          <w:sz w:val="24"/>
          <w:szCs w:val="24"/>
        </w:rPr>
        <w:t xml:space="preserve"> beschrieben</w:t>
      </w:r>
      <w:r w:rsidR="00315D59">
        <w:rPr>
          <w:rFonts w:cstheme="minorHAnsi"/>
          <w:sz w:val="24"/>
          <w:szCs w:val="24"/>
        </w:rPr>
        <w:t xml:space="preserve">. Oder </w:t>
      </w:r>
      <w:r w:rsidR="00E24EA4">
        <w:rPr>
          <w:rFonts w:cstheme="minorHAnsi"/>
          <w:sz w:val="24"/>
          <w:szCs w:val="24"/>
        </w:rPr>
        <w:t xml:space="preserve">die Impfstoffe sind </w:t>
      </w:r>
      <w:r w:rsidR="00315D59">
        <w:rPr>
          <w:rFonts w:cstheme="minorHAnsi"/>
          <w:sz w:val="24"/>
          <w:szCs w:val="24"/>
        </w:rPr>
        <w:t>falsch appliziert</w:t>
      </w:r>
      <w:r w:rsidR="00E24EA4">
        <w:rPr>
          <w:rFonts w:cstheme="minorHAnsi"/>
          <w:sz w:val="24"/>
          <w:szCs w:val="24"/>
        </w:rPr>
        <w:t xml:space="preserve"> oder</w:t>
      </w:r>
      <w:r w:rsidR="00315D59">
        <w:rPr>
          <w:rFonts w:cstheme="minorHAnsi"/>
          <w:sz w:val="24"/>
          <w:szCs w:val="24"/>
        </w:rPr>
        <w:t xml:space="preserve"> abgelaufen</w:t>
      </w:r>
      <w:r w:rsidR="005211C7">
        <w:rPr>
          <w:rFonts w:cstheme="minorHAnsi"/>
          <w:sz w:val="24"/>
          <w:szCs w:val="24"/>
        </w:rPr>
        <w:t xml:space="preserve">: </w:t>
      </w:r>
      <w:r w:rsidR="00315D59">
        <w:rPr>
          <w:rFonts w:cstheme="minorHAnsi"/>
          <w:sz w:val="24"/>
          <w:szCs w:val="24"/>
        </w:rPr>
        <w:t xml:space="preserve">14 Fälle </w:t>
      </w:r>
      <w:r w:rsidR="00E24EA4">
        <w:rPr>
          <w:rFonts w:cstheme="minorHAnsi"/>
          <w:sz w:val="24"/>
          <w:szCs w:val="24"/>
        </w:rPr>
        <w:t xml:space="preserve">traten 2016 </w:t>
      </w:r>
      <w:r w:rsidR="00315D59">
        <w:rPr>
          <w:rFonts w:cstheme="minorHAnsi"/>
          <w:sz w:val="24"/>
          <w:szCs w:val="24"/>
        </w:rPr>
        <w:t xml:space="preserve">in Thüringen </w:t>
      </w:r>
      <w:r w:rsidR="00E24EA4">
        <w:rPr>
          <w:rFonts w:cstheme="minorHAnsi"/>
          <w:sz w:val="24"/>
          <w:szCs w:val="24"/>
        </w:rPr>
        <w:t>auf</w:t>
      </w:r>
      <w:r w:rsidR="00315D59">
        <w:rPr>
          <w:rFonts w:cstheme="minorHAnsi"/>
          <w:sz w:val="24"/>
          <w:szCs w:val="24"/>
        </w:rPr>
        <w:t>, von denen 12 2x geimpft waren</w:t>
      </w:r>
      <w:r w:rsidR="00E24EA4">
        <w:rPr>
          <w:rFonts w:cstheme="minorHAnsi"/>
          <w:sz w:val="24"/>
          <w:szCs w:val="24"/>
        </w:rPr>
        <w:t xml:space="preserve">, aber </w:t>
      </w:r>
      <w:r w:rsidR="00315D59">
        <w:rPr>
          <w:rFonts w:cstheme="minorHAnsi"/>
          <w:sz w:val="24"/>
          <w:szCs w:val="24"/>
        </w:rPr>
        <w:t>alle vo</w:t>
      </w:r>
      <w:r w:rsidR="00E24EA4">
        <w:rPr>
          <w:rFonts w:cstheme="minorHAnsi"/>
          <w:sz w:val="24"/>
          <w:szCs w:val="24"/>
        </w:rPr>
        <w:t>n dem</w:t>
      </w:r>
      <w:r w:rsidR="00315D59">
        <w:rPr>
          <w:rFonts w:cstheme="minorHAnsi"/>
          <w:sz w:val="24"/>
          <w:szCs w:val="24"/>
        </w:rPr>
        <w:t>selben Arzt</w:t>
      </w:r>
      <w:r w:rsidR="00E24EA4">
        <w:rPr>
          <w:rFonts w:cstheme="minorHAnsi"/>
          <w:sz w:val="24"/>
          <w:szCs w:val="24"/>
        </w:rPr>
        <w:t xml:space="preserve">. </w:t>
      </w:r>
      <w:r w:rsidR="001A00FB">
        <w:rPr>
          <w:rFonts w:cstheme="minorHAnsi"/>
          <w:sz w:val="24"/>
          <w:szCs w:val="24"/>
        </w:rPr>
        <w:t>Zusätzliche Impf</w:t>
      </w:r>
      <w:r w:rsidR="006D42AD">
        <w:rPr>
          <w:rFonts w:cstheme="minorHAnsi"/>
          <w:sz w:val="24"/>
          <w:szCs w:val="24"/>
        </w:rPr>
        <w:t xml:space="preserve">strategien </w:t>
      </w:r>
      <w:r w:rsidR="00E24EA4">
        <w:rPr>
          <w:rFonts w:cstheme="minorHAnsi"/>
          <w:sz w:val="24"/>
          <w:szCs w:val="24"/>
        </w:rPr>
        <w:t xml:space="preserve">lassen sich als </w:t>
      </w:r>
      <w:r w:rsidR="001A00FB">
        <w:rPr>
          <w:rFonts w:cstheme="minorHAnsi"/>
          <w:sz w:val="24"/>
          <w:szCs w:val="24"/>
        </w:rPr>
        <w:t xml:space="preserve">Catch-up, Follow-up, Mop-up (wenn Masern zirkulieren) </w:t>
      </w:r>
      <w:r w:rsidR="00EB706B">
        <w:rPr>
          <w:rFonts w:cstheme="minorHAnsi"/>
          <w:sz w:val="24"/>
          <w:szCs w:val="24"/>
        </w:rPr>
        <w:t xml:space="preserve">und </w:t>
      </w:r>
      <w:r w:rsidR="001A00FB">
        <w:rPr>
          <w:rFonts w:cstheme="minorHAnsi"/>
          <w:sz w:val="24"/>
          <w:szCs w:val="24"/>
        </w:rPr>
        <w:t>Speed-up –Kampagnen (zusätzliche Altersgruppen, Erwachsene)</w:t>
      </w:r>
      <w:r w:rsidR="00E24EA4">
        <w:rPr>
          <w:rFonts w:cstheme="minorHAnsi"/>
          <w:sz w:val="24"/>
          <w:szCs w:val="24"/>
        </w:rPr>
        <w:t xml:space="preserve"> klassifizieren. </w:t>
      </w:r>
      <w:r w:rsidR="001A00FB">
        <w:rPr>
          <w:rFonts w:cstheme="minorHAnsi"/>
          <w:sz w:val="24"/>
          <w:szCs w:val="24"/>
        </w:rPr>
        <w:t>Unklar</w:t>
      </w:r>
      <w:r w:rsidR="00E24EA4">
        <w:rPr>
          <w:rFonts w:cstheme="minorHAnsi"/>
          <w:sz w:val="24"/>
          <w:szCs w:val="24"/>
        </w:rPr>
        <w:t xml:space="preserve"> ist</w:t>
      </w:r>
      <w:r w:rsidR="001A00FB">
        <w:rPr>
          <w:rFonts w:cstheme="minorHAnsi"/>
          <w:sz w:val="24"/>
          <w:szCs w:val="24"/>
        </w:rPr>
        <w:t xml:space="preserve">, ob Deutschland zusätzliche Impfkampagnen benötigt, und in welcher Form. </w:t>
      </w:r>
      <w:r w:rsidR="006D42AD">
        <w:rPr>
          <w:rFonts w:cstheme="minorHAnsi"/>
          <w:sz w:val="24"/>
          <w:szCs w:val="24"/>
        </w:rPr>
        <w:t xml:space="preserve">Die </w:t>
      </w:r>
      <w:r w:rsidR="001A00FB">
        <w:rPr>
          <w:rFonts w:cstheme="minorHAnsi"/>
          <w:sz w:val="24"/>
          <w:szCs w:val="24"/>
        </w:rPr>
        <w:t xml:space="preserve">Datenlage </w:t>
      </w:r>
      <w:r w:rsidR="006D42AD">
        <w:rPr>
          <w:rFonts w:cstheme="minorHAnsi"/>
          <w:sz w:val="24"/>
          <w:szCs w:val="24"/>
        </w:rPr>
        <w:t xml:space="preserve">hat sich </w:t>
      </w:r>
      <w:r w:rsidR="001A00FB">
        <w:rPr>
          <w:rFonts w:cstheme="minorHAnsi"/>
          <w:sz w:val="24"/>
          <w:szCs w:val="24"/>
        </w:rPr>
        <w:t>verbessert, z</w:t>
      </w:r>
      <w:r w:rsidR="006D42AD">
        <w:rPr>
          <w:rFonts w:cstheme="minorHAnsi"/>
          <w:sz w:val="24"/>
          <w:szCs w:val="24"/>
        </w:rPr>
        <w:t>.</w:t>
      </w:r>
      <w:r w:rsidR="001A00FB">
        <w:rPr>
          <w:rFonts w:cstheme="minorHAnsi"/>
          <w:sz w:val="24"/>
          <w:szCs w:val="24"/>
        </w:rPr>
        <w:t>B</w:t>
      </w:r>
      <w:r w:rsidR="006D42AD">
        <w:rPr>
          <w:rFonts w:cstheme="minorHAnsi"/>
          <w:sz w:val="24"/>
          <w:szCs w:val="24"/>
        </w:rPr>
        <w:t>.</w:t>
      </w:r>
      <w:r w:rsidR="001A00FB">
        <w:rPr>
          <w:rFonts w:cstheme="minorHAnsi"/>
          <w:sz w:val="24"/>
          <w:szCs w:val="24"/>
        </w:rPr>
        <w:t xml:space="preserve"> durch </w:t>
      </w:r>
      <w:r w:rsidR="006D42AD">
        <w:rPr>
          <w:rFonts w:cstheme="minorHAnsi"/>
          <w:sz w:val="24"/>
          <w:szCs w:val="24"/>
        </w:rPr>
        <w:t xml:space="preserve">Nutzung der </w:t>
      </w:r>
      <w:r w:rsidR="001A00FB">
        <w:rPr>
          <w:rFonts w:cstheme="minorHAnsi"/>
          <w:sz w:val="24"/>
          <w:szCs w:val="24"/>
        </w:rPr>
        <w:t>KV-</w:t>
      </w:r>
      <w:r w:rsidR="006D42AD">
        <w:rPr>
          <w:rFonts w:cstheme="minorHAnsi"/>
          <w:sz w:val="24"/>
          <w:szCs w:val="24"/>
        </w:rPr>
        <w:t xml:space="preserve">Daten zur </w:t>
      </w:r>
      <w:r w:rsidR="001A00FB">
        <w:rPr>
          <w:rFonts w:cstheme="minorHAnsi"/>
          <w:sz w:val="24"/>
          <w:szCs w:val="24"/>
        </w:rPr>
        <w:t xml:space="preserve">Impfsurveillance. </w:t>
      </w:r>
      <w:r w:rsidR="00E24EA4">
        <w:rPr>
          <w:rFonts w:cstheme="minorHAnsi"/>
          <w:sz w:val="24"/>
          <w:szCs w:val="24"/>
        </w:rPr>
        <w:t xml:space="preserve">Das Ziel der Eliminierung bis 2015 wurde jedenfalls verfehlt. Es stellt sich die Frage, wohin </w:t>
      </w:r>
      <w:r w:rsidR="001A00FB">
        <w:rPr>
          <w:rFonts w:cstheme="minorHAnsi"/>
          <w:sz w:val="24"/>
          <w:szCs w:val="24"/>
        </w:rPr>
        <w:t>mehr investier</w:t>
      </w:r>
      <w:r w:rsidR="00E24EA4">
        <w:rPr>
          <w:rFonts w:cstheme="minorHAnsi"/>
          <w:sz w:val="24"/>
          <w:szCs w:val="24"/>
        </w:rPr>
        <w:t>t werd</w:t>
      </w:r>
      <w:r w:rsidR="001A00FB">
        <w:rPr>
          <w:rFonts w:cstheme="minorHAnsi"/>
          <w:sz w:val="24"/>
          <w:szCs w:val="24"/>
        </w:rPr>
        <w:t xml:space="preserve">en </w:t>
      </w:r>
      <w:r w:rsidR="00E24EA4">
        <w:rPr>
          <w:rFonts w:cstheme="minorHAnsi"/>
          <w:sz w:val="24"/>
          <w:szCs w:val="24"/>
        </w:rPr>
        <w:t>s</w:t>
      </w:r>
      <w:r w:rsidR="001A00FB">
        <w:rPr>
          <w:rFonts w:cstheme="minorHAnsi"/>
          <w:sz w:val="24"/>
          <w:szCs w:val="24"/>
        </w:rPr>
        <w:t>oll</w:t>
      </w:r>
      <w:r w:rsidR="00E24EA4">
        <w:rPr>
          <w:rFonts w:cstheme="minorHAnsi"/>
          <w:sz w:val="24"/>
          <w:szCs w:val="24"/>
        </w:rPr>
        <w:t>:</w:t>
      </w:r>
      <w:r w:rsidR="001A00FB">
        <w:rPr>
          <w:rFonts w:cstheme="minorHAnsi"/>
          <w:sz w:val="24"/>
          <w:szCs w:val="24"/>
        </w:rPr>
        <w:t xml:space="preserve"> in Länder</w:t>
      </w:r>
      <w:r w:rsidR="00E24EA4">
        <w:rPr>
          <w:rFonts w:cstheme="minorHAnsi"/>
          <w:sz w:val="24"/>
          <w:szCs w:val="24"/>
        </w:rPr>
        <w:t xml:space="preserve"> mit hoher</w:t>
      </w:r>
      <w:r w:rsidR="001A00FB">
        <w:rPr>
          <w:rFonts w:cstheme="minorHAnsi"/>
          <w:sz w:val="24"/>
          <w:szCs w:val="24"/>
        </w:rPr>
        <w:t xml:space="preserve"> Prävalenz</w:t>
      </w:r>
      <w:r w:rsidR="00E24EA4">
        <w:rPr>
          <w:rFonts w:cstheme="minorHAnsi"/>
          <w:sz w:val="24"/>
          <w:szCs w:val="24"/>
        </w:rPr>
        <w:t xml:space="preserve"> </w:t>
      </w:r>
      <w:r w:rsidR="001A00FB">
        <w:rPr>
          <w:rFonts w:cstheme="minorHAnsi"/>
          <w:sz w:val="24"/>
          <w:szCs w:val="24"/>
        </w:rPr>
        <w:t>oder in Deutschland?</w:t>
      </w:r>
      <w:r w:rsidR="006D42AD">
        <w:rPr>
          <w:rFonts w:cstheme="minorHAnsi"/>
          <w:sz w:val="24"/>
          <w:szCs w:val="24"/>
        </w:rPr>
        <w:t xml:space="preserve"> Eine verpflichtende Impfung kann in Deutschland ohnehin nicht infrage kommen</w:t>
      </w:r>
      <w:r w:rsidR="00E24EA4">
        <w:rPr>
          <w:rFonts w:cstheme="minorHAnsi"/>
          <w:sz w:val="24"/>
          <w:szCs w:val="24"/>
        </w:rPr>
        <w:t xml:space="preserve">, sodass nur über </w:t>
      </w:r>
      <w:r w:rsidR="006D42AD">
        <w:rPr>
          <w:rFonts w:cstheme="minorHAnsi"/>
          <w:sz w:val="24"/>
          <w:szCs w:val="24"/>
        </w:rPr>
        <w:t xml:space="preserve">Information und Aufklärung </w:t>
      </w:r>
      <w:r w:rsidR="00E24EA4">
        <w:rPr>
          <w:rFonts w:cstheme="minorHAnsi"/>
          <w:sz w:val="24"/>
          <w:szCs w:val="24"/>
        </w:rPr>
        <w:t xml:space="preserve">die Impfrate </w:t>
      </w:r>
      <w:r w:rsidR="006D42AD">
        <w:rPr>
          <w:rFonts w:cstheme="minorHAnsi"/>
          <w:sz w:val="24"/>
          <w:szCs w:val="24"/>
        </w:rPr>
        <w:t>verbessert werden</w:t>
      </w:r>
      <w:r w:rsidR="00E24EA4">
        <w:rPr>
          <w:rFonts w:cstheme="minorHAnsi"/>
          <w:sz w:val="24"/>
          <w:szCs w:val="24"/>
        </w:rPr>
        <w:t xml:space="preserve"> kann.</w:t>
      </w:r>
    </w:p>
    <w:p w:rsidR="001A00FB" w:rsidRPr="00315D59" w:rsidRDefault="001A00FB" w:rsidP="00531335">
      <w:pPr>
        <w:pStyle w:val="NoSpacing"/>
        <w:rPr>
          <w:rFonts w:cstheme="minorHAnsi"/>
          <w:sz w:val="24"/>
          <w:szCs w:val="24"/>
        </w:rPr>
      </w:pPr>
    </w:p>
    <w:p w:rsidR="005211C7" w:rsidRPr="005211C7" w:rsidRDefault="005211C7" w:rsidP="00531335">
      <w:pPr>
        <w:pStyle w:val="NoSpacing"/>
        <w:rPr>
          <w:rFonts w:cstheme="minorHAnsi"/>
          <w:b/>
          <w:sz w:val="24"/>
          <w:szCs w:val="24"/>
        </w:rPr>
      </w:pPr>
      <w:r w:rsidRPr="005211C7">
        <w:rPr>
          <w:rFonts w:cstheme="minorHAnsi"/>
          <w:b/>
          <w:sz w:val="24"/>
          <w:szCs w:val="24"/>
        </w:rPr>
        <w:t>Unspezifische, über die Zielerkrankung hinausgehende Impffolge</w:t>
      </w:r>
    </w:p>
    <w:p w:rsidR="005211C7" w:rsidRDefault="005211C7" w:rsidP="00531335">
      <w:pPr>
        <w:pStyle w:val="NoSpacing"/>
        <w:rPr>
          <w:rFonts w:cstheme="minorHAnsi"/>
          <w:sz w:val="24"/>
          <w:szCs w:val="24"/>
        </w:rPr>
      </w:pPr>
    </w:p>
    <w:p w:rsidR="005F07FC" w:rsidRDefault="00995C81" w:rsidP="00531335">
      <w:pPr>
        <w:pStyle w:val="NoSpacing"/>
        <w:rPr>
          <w:rFonts w:cstheme="minorHAnsi"/>
          <w:sz w:val="24"/>
          <w:szCs w:val="24"/>
        </w:rPr>
      </w:pPr>
      <w:r w:rsidRPr="00E24EA4">
        <w:rPr>
          <w:rFonts w:cstheme="minorHAnsi"/>
          <w:sz w:val="24"/>
          <w:szCs w:val="24"/>
        </w:rPr>
        <w:t>Peter Aaby</w:t>
      </w:r>
      <w:r w:rsidR="00E24EA4" w:rsidRPr="00E24EA4">
        <w:rPr>
          <w:rFonts w:cstheme="minorHAnsi"/>
          <w:sz w:val="24"/>
          <w:szCs w:val="24"/>
        </w:rPr>
        <w:t>,</w:t>
      </w:r>
      <w:r w:rsidR="006D42AD" w:rsidRPr="00E24EA4">
        <w:rPr>
          <w:rFonts w:cstheme="minorHAnsi"/>
          <w:sz w:val="24"/>
          <w:szCs w:val="24"/>
        </w:rPr>
        <w:t xml:space="preserve"> eigentlich Anthropologe, </w:t>
      </w:r>
      <w:r w:rsidR="00E24EA4" w:rsidRPr="00E24EA4">
        <w:rPr>
          <w:rFonts w:cstheme="minorHAnsi"/>
          <w:sz w:val="24"/>
          <w:szCs w:val="24"/>
        </w:rPr>
        <w:t xml:space="preserve">ist </w:t>
      </w:r>
      <w:r w:rsidR="006D42AD" w:rsidRPr="00E24EA4">
        <w:rPr>
          <w:rFonts w:cstheme="minorHAnsi"/>
          <w:sz w:val="24"/>
          <w:szCs w:val="24"/>
        </w:rPr>
        <w:t>seit 40 Jahren im Bandim Health Projekt in Guinea-Bissau tätig</w:t>
      </w:r>
      <w:r w:rsidR="00E24EA4" w:rsidRPr="00E24EA4">
        <w:rPr>
          <w:rFonts w:cstheme="minorHAnsi"/>
          <w:sz w:val="24"/>
          <w:szCs w:val="24"/>
        </w:rPr>
        <w:t xml:space="preserve"> und hat sich in vielen </w:t>
      </w:r>
      <w:r w:rsidR="00E24EA4">
        <w:rPr>
          <w:rFonts w:cstheme="minorHAnsi"/>
          <w:sz w:val="24"/>
          <w:szCs w:val="24"/>
        </w:rPr>
        <w:t xml:space="preserve">Studien und </w:t>
      </w:r>
      <w:r w:rsidR="00E24EA4" w:rsidRPr="00E24EA4">
        <w:rPr>
          <w:rFonts w:cstheme="minorHAnsi"/>
          <w:sz w:val="24"/>
          <w:szCs w:val="24"/>
        </w:rPr>
        <w:t>Publi</w:t>
      </w:r>
      <w:r w:rsidR="00E24EA4">
        <w:rPr>
          <w:rFonts w:cstheme="minorHAnsi"/>
          <w:sz w:val="24"/>
          <w:szCs w:val="24"/>
        </w:rPr>
        <w:t xml:space="preserve">kationen mit den unspezifischen Auswirkungen </w:t>
      </w:r>
      <w:r w:rsidR="005F07FC">
        <w:rPr>
          <w:rFonts w:cstheme="minorHAnsi"/>
          <w:sz w:val="24"/>
          <w:szCs w:val="24"/>
        </w:rPr>
        <w:t>von</w:t>
      </w:r>
      <w:r w:rsidR="00E24EA4">
        <w:rPr>
          <w:rFonts w:cstheme="minorHAnsi"/>
          <w:sz w:val="24"/>
          <w:szCs w:val="24"/>
        </w:rPr>
        <w:t xml:space="preserve"> Impfungen beschäftigt</w:t>
      </w:r>
      <w:r w:rsidR="00EB706B">
        <w:rPr>
          <w:rFonts w:cstheme="minorHAnsi"/>
          <w:sz w:val="24"/>
          <w:szCs w:val="24"/>
        </w:rPr>
        <w:t>. Er</w:t>
      </w:r>
      <w:r w:rsidR="00E24EA4">
        <w:rPr>
          <w:rFonts w:cstheme="minorHAnsi"/>
          <w:sz w:val="24"/>
          <w:szCs w:val="24"/>
        </w:rPr>
        <w:t xml:space="preserve"> beleuchtete diese unter den Aspekt der weltweiten Eradikationsprogramme. Im d</w:t>
      </w:r>
      <w:r w:rsidR="006D42AD">
        <w:rPr>
          <w:rFonts w:cstheme="minorHAnsi"/>
          <w:sz w:val="24"/>
          <w:szCs w:val="24"/>
        </w:rPr>
        <w:t>erzeitige</w:t>
      </w:r>
      <w:r w:rsidR="00E24EA4">
        <w:rPr>
          <w:rFonts w:cstheme="minorHAnsi"/>
          <w:sz w:val="24"/>
          <w:szCs w:val="24"/>
        </w:rPr>
        <w:t>n</w:t>
      </w:r>
      <w:r w:rsidR="006D42AD">
        <w:rPr>
          <w:rFonts w:cstheme="minorHAnsi"/>
          <w:sz w:val="24"/>
          <w:szCs w:val="24"/>
        </w:rPr>
        <w:t xml:space="preserve"> Impfparadigma</w:t>
      </w:r>
      <w:r w:rsidR="00E24EA4">
        <w:rPr>
          <w:rFonts w:cstheme="minorHAnsi"/>
          <w:sz w:val="24"/>
          <w:szCs w:val="24"/>
        </w:rPr>
        <w:t xml:space="preserve"> wird ein Impfstoff nur an der </w:t>
      </w:r>
      <w:r w:rsidR="006D42AD">
        <w:rPr>
          <w:rFonts w:cstheme="minorHAnsi"/>
          <w:sz w:val="24"/>
          <w:szCs w:val="24"/>
        </w:rPr>
        <w:t>Ziel</w:t>
      </w:r>
      <w:r w:rsidR="00E24EA4">
        <w:rPr>
          <w:rFonts w:cstheme="minorHAnsi"/>
          <w:sz w:val="24"/>
          <w:szCs w:val="24"/>
        </w:rPr>
        <w:t>er</w:t>
      </w:r>
      <w:r w:rsidR="006D42AD">
        <w:rPr>
          <w:rFonts w:cstheme="minorHAnsi"/>
          <w:sz w:val="24"/>
          <w:szCs w:val="24"/>
        </w:rPr>
        <w:t>krank</w:t>
      </w:r>
      <w:r w:rsidR="00E24EA4">
        <w:rPr>
          <w:rFonts w:cstheme="minorHAnsi"/>
          <w:sz w:val="24"/>
          <w:szCs w:val="24"/>
        </w:rPr>
        <w:t xml:space="preserve">ung bewertet, unter der </w:t>
      </w:r>
      <w:r w:rsidR="006D42AD">
        <w:rPr>
          <w:rFonts w:cstheme="minorHAnsi"/>
          <w:sz w:val="24"/>
          <w:szCs w:val="24"/>
        </w:rPr>
        <w:t>Annahme,</w:t>
      </w:r>
      <w:r w:rsidR="00E24EA4">
        <w:rPr>
          <w:rFonts w:cstheme="minorHAnsi"/>
          <w:sz w:val="24"/>
          <w:szCs w:val="24"/>
        </w:rPr>
        <w:t xml:space="preserve"> </w:t>
      </w:r>
      <w:r w:rsidR="006D42AD">
        <w:rPr>
          <w:rFonts w:cstheme="minorHAnsi"/>
          <w:sz w:val="24"/>
          <w:szCs w:val="24"/>
        </w:rPr>
        <w:t xml:space="preserve">dass </w:t>
      </w:r>
      <w:r w:rsidR="00E24EA4">
        <w:rPr>
          <w:rFonts w:cstheme="minorHAnsi"/>
          <w:sz w:val="24"/>
          <w:szCs w:val="24"/>
        </w:rPr>
        <w:t>I</w:t>
      </w:r>
      <w:r w:rsidR="006D42AD">
        <w:rPr>
          <w:rFonts w:cstheme="minorHAnsi"/>
          <w:sz w:val="24"/>
          <w:szCs w:val="24"/>
        </w:rPr>
        <w:t xml:space="preserve">mpfen </w:t>
      </w:r>
      <w:r w:rsidR="00E24EA4">
        <w:rPr>
          <w:rFonts w:cstheme="minorHAnsi"/>
          <w:sz w:val="24"/>
          <w:szCs w:val="24"/>
        </w:rPr>
        <w:t xml:space="preserve">immer </w:t>
      </w:r>
      <w:r w:rsidR="006D42AD">
        <w:rPr>
          <w:rFonts w:cstheme="minorHAnsi"/>
          <w:sz w:val="24"/>
          <w:szCs w:val="24"/>
        </w:rPr>
        <w:t>gut ist</w:t>
      </w:r>
      <w:r w:rsidR="00E24EA4">
        <w:rPr>
          <w:rFonts w:cstheme="minorHAnsi"/>
          <w:sz w:val="24"/>
          <w:szCs w:val="24"/>
        </w:rPr>
        <w:t xml:space="preserve"> und weder </w:t>
      </w:r>
      <w:r w:rsidR="006D42AD">
        <w:rPr>
          <w:rFonts w:cstheme="minorHAnsi"/>
          <w:sz w:val="24"/>
          <w:szCs w:val="24"/>
        </w:rPr>
        <w:t>Geschlechtsun</w:t>
      </w:r>
      <w:r w:rsidR="00E24EA4">
        <w:rPr>
          <w:rFonts w:cstheme="minorHAnsi"/>
          <w:sz w:val="24"/>
          <w:szCs w:val="24"/>
        </w:rPr>
        <w:t>t</w:t>
      </w:r>
      <w:r w:rsidR="006D42AD">
        <w:rPr>
          <w:rFonts w:cstheme="minorHAnsi"/>
          <w:sz w:val="24"/>
          <w:szCs w:val="24"/>
        </w:rPr>
        <w:t xml:space="preserve">erschiede </w:t>
      </w:r>
      <w:r w:rsidR="00E24EA4">
        <w:rPr>
          <w:rFonts w:cstheme="minorHAnsi"/>
          <w:sz w:val="24"/>
          <w:szCs w:val="24"/>
        </w:rPr>
        <w:t xml:space="preserve">noch die </w:t>
      </w:r>
      <w:r w:rsidR="006D42AD">
        <w:rPr>
          <w:rFonts w:cstheme="minorHAnsi"/>
          <w:sz w:val="24"/>
          <w:szCs w:val="24"/>
        </w:rPr>
        <w:t xml:space="preserve">Reihenfolge </w:t>
      </w:r>
      <w:r w:rsidR="00E24EA4">
        <w:rPr>
          <w:rFonts w:cstheme="minorHAnsi"/>
          <w:sz w:val="24"/>
          <w:szCs w:val="24"/>
        </w:rPr>
        <w:t xml:space="preserve">von Impfungen </w:t>
      </w:r>
      <w:r w:rsidR="005F07FC">
        <w:rPr>
          <w:rFonts w:cstheme="minorHAnsi"/>
          <w:sz w:val="24"/>
          <w:szCs w:val="24"/>
        </w:rPr>
        <w:t>eine</w:t>
      </w:r>
      <w:r w:rsidR="00E24EA4">
        <w:rPr>
          <w:rFonts w:cstheme="minorHAnsi"/>
          <w:sz w:val="24"/>
          <w:szCs w:val="24"/>
        </w:rPr>
        <w:t xml:space="preserve"> </w:t>
      </w:r>
      <w:r w:rsidR="006D42AD">
        <w:rPr>
          <w:rFonts w:cstheme="minorHAnsi"/>
          <w:sz w:val="24"/>
          <w:szCs w:val="24"/>
        </w:rPr>
        <w:t>Rolle</w:t>
      </w:r>
      <w:r w:rsidR="005F07FC">
        <w:rPr>
          <w:rFonts w:cstheme="minorHAnsi"/>
          <w:sz w:val="24"/>
          <w:szCs w:val="24"/>
        </w:rPr>
        <w:t xml:space="preserve"> spielen. Beim </w:t>
      </w:r>
      <w:r w:rsidR="001876A9">
        <w:rPr>
          <w:rFonts w:cstheme="minorHAnsi"/>
          <w:sz w:val="24"/>
          <w:szCs w:val="24"/>
        </w:rPr>
        <w:t xml:space="preserve">Ziel </w:t>
      </w:r>
      <w:r w:rsidR="005F07FC">
        <w:rPr>
          <w:rFonts w:cstheme="minorHAnsi"/>
          <w:sz w:val="24"/>
          <w:szCs w:val="24"/>
        </w:rPr>
        <w:t>der</w:t>
      </w:r>
      <w:r w:rsidR="006D42AD">
        <w:rPr>
          <w:rFonts w:cstheme="minorHAnsi"/>
          <w:sz w:val="24"/>
          <w:szCs w:val="24"/>
        </w:rPr>
        <w:t xml:space="preserve"> Eradikation</w:t>
      </w:r>
      <w:r w:rsidR="005F07FC">
        <w:rPr>
          <w:rFonts w:cstheme="minorHAnsi"/>
          <w:sz w:val="24"/>
          <w:szCs w:val="24"/>
        </w:rPr>
        <w:t xml:space="preserve"> werden die unspezifischen Effekte, positiv oder negativ, übersehen.</w:t>
      </w:r>
    </w:p>
    <w:p w:rsidR="0024078A" w:rsidRDefault="00E24EA4" w:rsidP="00531335">
      <w:pPr>
        <w:pStyle w:val="NoSpacing"/>
        <w:rPr>
          <w:rFonts w:cstheme="minorHAnsi"/>
          <w:sz w:val="24"/>
          <w:szCs w:val="24"/>
        </w:rPr>
      </w:pPr>
      <w:r w:rsidRPr="006D42AD">
        <w:rPr>
          <w:rFonts w:cstheme="minorHAnsi"/>
          <w:sz w:val="24"/>
          <w:szCs w:val="24"/>
        </w:rPr>
        <w:t xml:space="preserve">Vor 40 Jahren starb </w:t>
      </w:r>
      <w:r>
        <w:rPr>
          <w:rFonts w:cstheme="minorHAnsi"/>
          <w:sz w:val="24"/>
          <w:szCs w:val="24"/>
        </w:rPr>
        <w:t xml:space="preserve">in </w:t>
      </w:r>
      <w:r w:rsidR="005F07FC">
        <w:rPr>
          <w:rFonts w:cstheme="minorHAnsi"/>
          <w:sz w:val="24"/>
          <w:szCs w:val="24"/>
        </w:rPr>
        <w:t>Guinea-</w:t>
      </w:r>
      <w:r>
        <w:rPr>
          <w:rFonts w:cstheme="minorHAnsi"/>
          <w:sz w:val="24"/>
          <w:szCs w:val="24"/>
        </w:rPr>
        <w:t xml:space="preserve">Bissau </w:t>
      </w:r>
      <w:r w:rsidR="005F07FC">
        <w:rPr>
          <w:rFonts w:cstheme="minorHAnsi"/>
          <w:sz w:val="24"/>
          <w:szCs w:val="24"/>
        </w:rPr>
        <w:t xml:space="preserve">noch </w:t>
      </w:r>
      <w:r w:rsidRPr="006D42AD">
        <w:rPr>
          <w:rFonts w:cstheme="minorHAnsi"/>
          <w:sz w:val="24"/>
          <w:szCs w:val="24"/>
        </w:rPr>
        <w:t>jedes 2. Kind</w:t>
      </w:r>
      <w:r>
        <w:rPr>
          <w:rFonts w:cstheme="minorHAnsi"/>
          <w:sz w:val="24"/>
          <w:szCs w:val="24"/>
        </w:rPr>
        <w:t xml:space="preserve"> unter 5. </w:t>
      </w:r>
      <w:r w:rsidR="006D42AD">
        <w:rPr>
          <w:rFonts w:cstheme="minorHAnsi"/>
          <w:sz w:val="24"/>
          <w:szCs w:val="24"/>
        </w:rPr>
        <w:t xml:space="preserve">1979 </w:t>
      </w:r>
      <w:r w:rsidR="001876A9">
        <w:rPr>
          <w:rFonts w:cstheme="minorHAnsi"/>
          <w:sz w:val="24"/>
          <w:szCs w:val="24"/>
        </w:rPr>
        <w:t xml:space="preserve">wurde wie in vielen anderen Ländern die </w:t>
      </w:r>
      <w:r w:rsidR="006D42AD">
        <w:rPr>
          <w:rFonts w:cstheme="minorHAnsi"/>
          <w:sz w:val="24"/>
          <w:szCs w:val="24"/>
        </w:rPr>
        <w:t>Masern</w:t>
      </w:r>
      <w:r w:rsidR="001876A9">
        <w:rPr>
          <w:rFonts w:cstheme="minorHAnsi"/>
          <w:sz w:val="24"/>
          <w:szCs w:val="24"/>
        </w:rPr>
        <w:t xml:space="preserve">impfung eingeführt, die </w:t>
      </w:r>
      <w:r w:rsidR="006D42AD">
        <w:rPr>
          <w:rFonts w:cstheme="minorHAnsi"/>
          <w:sz w:val="24"/>
          <w:szCs w:val="24"/>
        </w:rPr>
        <w:t xml:space="preserve">Sterblichkeit fiel </w:t>
      </w:r>
      <w:r w:rsidR="001876A9">
        <w:rPr>
          <w:rFonts w:cstheme="minorHAnsi"/>
          <w:sz w:val="24"/>
          <w:szCs w:val="24"/>
        </w:rPr>
        <w:t xml:space="preserve">um den Faktor </w:t>
      </w:r>
      <w:r w:rsidR="006D42AD">
        <w:rPr>
          <w:rFonts w:cstheme="minorHAnsi"/>
          <w:sz w:val="24"/>
          <w:szCs w:val="24"/>
        </w:rPr>
        <w:t>3</w:t>
      </w:r>
      <w:r w:rsidR="001876A9">
        <w:rPr>
          <w:rFonts w:cstheme="minorHAnsi"/>
          <w:sz w:val="24"/>
          <w:szCs w:val="24"/>
        </w:rPr>
        <w:t xml:space="preserve"> </w:t>
      </w:r>
      <w:r w:rsidR="006D42AD">
        <w:rPr>
          <w:rFonts w:cstheme="minorHAnsi"/>
          <w:sz w:val="24"/>
          <w:szCs w:val="24"/>
        </w:rPr>
        <w:t>ab.</w:t>
      </w:r>
      <w:r w:rsidR="001876A9">
        <w:rPr>
          <w:rFonts w:cstheme="minorHAnsi"/>
          <w:sz w:val="24"/>
          <w:szCs w:val="24"/>
        </w:rPr>
        <w:t xml:space="preserve"> Da </w:t>
      </w:r>
      <w:r w:rsidR="008D3299">
        <w:rPr>
          <w:rFonts w:cstheme="minorHAnsi"/>
          <w:sz w:val="24"/>
          <w:szCs w:val="24"/>
        </w:rPr>
        <w:t xml:space="preserve">Masern </w:t>
      </w:r>
      <w:r w:rsidR="005F07FC">
        <w:rPr>
          <w:rFonts w:cstheme="minorHAnsi"/>
          <w:sz w:val="24"/>
          <w:szCs w:val="24"/>
        </w:rPr>
        <w:t>maximal</w:t>
      </w:r>
      <w:r w:rsidR="008D3299">
        <w:rPr>
          <w:rFonts w:cstheme="minorHAnsi"/>
          <w:sz w:val="24"/>
          <w:szCs w:val="24"/>
        </w:rPr>
        <w:t xml:space="preserve"> 10-15% </w:t>
      </w:r>
      <w:r w:rsidR="005F07FC">
        <w:rPr>
          <w:rFonts w:cstheme="minorHAnsi"/>
          <w:sz w:val="24"/>
          <w:szCs w:val="24"/>
        </w:rPr>
        <w:t xml:space="preserve">der </w:t>
      </w:r>
      <w:r w:rsidR="008D3299">
        <w:rPr>
          <w:rFonts w:cstheme="minorHAnsi"/>
          <w:sz w:val="24"/>
          <w:szCs w:val="24"/>
        </w:rPr>
        <w:t>Todesfälle</w:t>
      </w:r>
      <w:r w:rsidR="001876A9">
        <w:rPr>
          <w:rFonts w:cstheme="minorHAnsi"/>
          <w:sz w:val="24"/>
          <w:szCs w:val="24"/>
        </w:rPr>
        <w:t xml:space="preserve"> </w:t>
      </w:r>
      <w:r w:rsidR="005F07FC">
        <w:rPr>
          <w:rFonts w:cstheme="minorHAnsi"/>
          <w:sz w:val="24"/>
          <w:szCs w:val="24"/>
        </w:rPr>
        <w:t>verursachen</w:t>
      </w:r>
      <w:r w:rsidR="008D3299">
        <w:rPr>
          <w:rFonts w:cstheme="minorHAnsi"/>
          <w:sz w:val="24"/>
          <w:szCs w:val="24"/>
        </w:rPr>
        <w:t xml:space="preserve">, </w:t>
      </w:r>
      <w:r w:rsidR="001876A9">
        <w:rPr>
          <w:rFonts w:cstheme="minorHAnsi"/>
          <w:sz w:val="24"/>
          <w:szCs w:val="24"/>
        </w:rPr>
        <w:t xml:space="preserve">ist die </w:t>
      </w:r>
      <w:r w:rsidR="005F07FC">
        <w:rPr>
          <w:rFonts w:cstheme="minorHAnsi"/>
          <w:sz w:val="24"/>
          <w:szCs w:val="24"/>
        </w:rPr>
        <w:t xml:space="preserve">positive </w:t>
      </w:r>
      <w:r w:rsidR="008D3299">
        <w:rPr>
          <w:rFonts w:cstheme="minorHAnsi"/>
          <w:sz w:val="24"/>
          <w:szCs w:val="24"/>
        </w:rPr>
        <w:t xml:space="preserve">Wirkung </w:t>
      </w:r>
      <w:r w:rsidR="001876A9">
        <w:rPr>
          <w:rFonts w:cstheme="minorHAnsi"/>
          <w:sz w:val="24"/>
          <w:szCs w:val="24"/>
        </w:rPr>
        <w:t xml:space="preserve">der Impfung auf die allgemeine Kindergesundheit </w:t>
      </w:r>
      <w:r w:rsidR="005F07FC">
        <w:rPr>
          <w:rFonts w:cstheme="minorHAnsi"/>
          <w:sz w:val="24"/>
          <w:szCs w:val="24"/>
        </w:rPr>
        <w:t>weit</w:t>
      </w:r>
      <w:r w:rsidR="008D3299">
        <w:rPr>
          <w:rFonts w:cstheme="minorHAnsi"/>
          <w:sz w:val="24"/>
          <w:szCs w:val="24"/>
        </w:rPr>
        <w:t xml:space="preserve"> </w:t>
      </w:r>
      <w:r w:rsidR="001876A9">
        <w:rPr>
          <w:rFonts w:cstheme="minorHAnsi"/>
          <w:sz w:val="24"/>
          <w:szCs w:val="24"/>
        </w:rPr>
        <w:t>g</w:t>
      </w:r>
      <w:r w:rsidR="008D3299">
        <w:rPr>
          <w:rFonts w:cstheme="minorHAnsi"/>
          <w:sz w:val="24"/>
          <w:szCs w:val="24"/>
        </w:rPr>
        <w:t xml:space="preserve">rößer </w:t>
      </w:r>
      <w:r w:rsidR="001876A9">
        <w:rPr>
          <w:rFonts w:cstheme="minorHAnsi"/>
          <w:sz w:val="24"/>
          <w:szCs w:val="24"/>
        </w:rPr>
        <w:t xml:space="preserve">als die Elimination der Zielerkrankung. Diese </w:t>
      </w:r>
      <w:r w:rsidR="008D3299">
        <w:rPr>
          <w:rFonts w:cstheme="minorHAnsi"/>
          <w:sz w:val="24"/>
          <w:szCs w:val="24"/>
        </w:rPr>
        <w:t>unspezifische</w:t>
      </w:r>
      <w:r w:rsidR="001876A9">
        <w:rPr>
          <w:rFonts w:cstheme="minorHAnsi"/>
          <w:sz w:val="24"/>
          <w:szCs w:val="24"/>
        </w:rPr>
        <w:t xml:space="preserve">n positiven </w:t>
      </w:r>
      <w:r w:rsidR="008D3299">
        <w:rPr>
          <w:rFonts w:cstheme="minorHAnsi"/>
          <w:sz w:val="24"/>
          <w:szCs w:val="24"/>
        </w:rPr>
        <w:t>Effekt</w:t>
      </w:r>
      <w:r w:rsidR="001876A9">
        <w:rPr>
          <w:rFonts w:cstheme="minorHAnsi"/>
          <w:sz w:val="24"/>
          <w:szCs w:val="24"/>
        </w:rPr>
        <w:t xml:space="preserve">e </w:t>
      </w:r>
      <w:r w:rsidR="0078736D">
        <w:rPr>
          <w:rFonts w:cstheme="minorHAnsi"/>
          <w:sz w:val="24"/>
          <w:szCs w:val="24"/>
        </w:rPr>
        <w:t xml:space="preserve">lassen sich auch dadurch belegen, </w:t>
      </w:r>
      <w:r w:rsidR="001876A9">
        <w:rPr>
          <w:rFonts w:cstheme="minorHAnsi"/>
          <w:sz w:val="24"/>
          <w:szCs w:val="24"/>
        </w:rPr>
        <w:t xml:space="preserve">dass in </w:t>
      </w:r>
      <w:r w:rsidR="008D3299">
        <w:rPr>
          <w:rFonts w:cstheme="minorHAnsi"/>
          <w:sz w:val="24"/>
          <w:szCs w:val="24"/>
        </w:rPr>
        <w:t>Studie</w:t>
      </w:r>
      <w:r w:rsidR="001876A9">
        <w:rPr>
          <w:rFonts w:cstheme="minorHAnsi"/>
          <w:sz w:val="24"/>
          <w:szCs w:val="24"/>
        </w:rPr>
        <w:t>n</w:t>
      </w:r>
      <w:r w:rsidR="008D3299">
        <w:rPr>
          <w:rFonts w:cstheme="minorHAnsi"/>
          <w:sz w:val="24"/>
          <w:szCs w:val="24"/>
        </w:rPr>
        <w:t xml:space="preserve"> mit </w:t>
      </w:r>
      <w:r w:rsidR="001876A9">
        <w:rPr>
          <w:rFonts w:cstheme="minorHAnsi"/>
          <w:sz w:val="24"/>
          <w:szCs w:val="24"/>
        </w:rPr>
        <w:t>vorgezogener Maserni</w:t>
      </w:r>
      <w:r w:rsidR="008D3299">
        <w:rPr>
          <w:rFonts w:cstheme="minorHAnsi"/>
          <w:sz w:val="24"/>
          <w:szCs w:val="24"/>
        </w:rPr>
        <w:t xml:space="preserve">mpfung </w:t>
      </w:r>
      <w:r w:rsidR="0078736D">
        <w:rPr>
          <w:rFonts w:cstheme="minorHAnsi"/>
          <w:sz w:val="24"/>
          <w:szCs w:val="24"/>
        </w:rPr>
        <w:t xml:space="preserve">Pneumonien seltener waren. </w:t>
      </w:r>
      <w:r w:rsidR="001876A9">
        <w:rPr>
          <w:rFonts w:cstheme="minorHAnsi"/>
          <w:sz w:val="24"/>
          <w:szCs w:val="24"/>
        </w:rPr>
        <w:t xml:space="preserve">Auch </w:t>
      </w:r>
      <w:r w:rsidR="0078736D">
        <w:rPr>
          <w:rFonts w:cstheme="minorHAnsi"/>
          <w:sz w:val="24"/>
          <w:szCs w:val="24"/>
        </w:rPr>
        <w:t xml:space="preserve">bei einer </w:t>
      </w:r>
      <w:r w:rsidR="008D3299">
        <w:rPr>
          <w:rFonts w:cstheme="minorHAnsi"/>
          <w:sz w:val="24"/>
          <w:szCs w:val="24"/>
        </w:rPr>
        <w:t>BCG</w:t>
      </w:r>
      <w:r w:rsidR="0078736D">
        <w:rPr>
          <w:rFonts w:cstheme="minorHAnsi"/>
          <w:sz w:val="24"/>
          <w:szCs w:val="24"/>
        </w:rPr>
        <w:t xml:space="preserve">-Impfung bei Geburt ist die allgemeine </w:t>
      </w:r>
      <w:r w:rsidR="001876A9">
        <w:rPr>
          <w:rFonts w:cstheme="minorHAnsi"/>
          <w:sz w:val="24"/>
          <w:szCs w:val="24"/>
        </w:rPr>
        <w:t xml:space="preserve">Neugeborenensterblichkeit </w:t>
      </w:r>
      <w:r w:rsidR="0078736D">
        <w:rPr>
          <w:rFonts w:cstheme="minorHAnsi"/>
          <w:sz w:val="24"/>
          <w:szCs w:val="24"/>
        </w:rPr>
        <w:t>erheblich (38%) reduziert, verglichen mit</w:t>
      </w:r>
      <w:r w:rsidR="001876A9">
        <w:rPr>
          <w:rFonts w:cstheme="minorHAnsi"/>
          <w:sz w:val="24"/>
          <w:szCs w:val="24"/>
        </w:rPr>
        <w:t xml:space="preserve"> einer Impfung </w:t>
      </w:r>
      <w:r w:rsidR="0078736D">
        <w:rPr>
          <w:rFonts w:cstheme="minorHAnsi"/>
          <w:sz w:val="24"/>
          <w:szCs w:val="24"/>
        </w:rPr>
        <w:t xml:space="preserve">erst </w:t>
      </w:r>
      <w:r w:rsidR="001876A9">
        <w:rPr>
          <w:rFonts w:cstheme="minorHAnsi"/>
          <w:sz w:val="24"/>
          <w:szCs w:val="24"/>
        </w:rPr>
        <w:t xml:space="preserve">mit </w:t>
      </w:r>
      <w:r w:rsidR="008D3299">
        <w:rPr>
          <w:rFonts w:cstheme="minorHAnsi"/>
          <w:sz w:val="24"/>
          <w:szCs w:val="24"/>
        </w:rPr>
        <w:t>6 Wochen</w:t>
      </w:r>
      <w:r w:rsidR="001876A9">
        <w:rPr>
          <w:rFonts w:cstheme="minorHAnsi"/>
          <w:sz w:val="24"/>
          <w:szCs w:val="24"/>
        </w:rPr>
        <w:t xml:space="preserve">. Auch die Kombination </w:t>
      </w:r>
      <w:r w:rsidR="008D3299">
        <w:rPr>
          <w:rFonts w:cstheme="minorHAnsi"/>
          <w:sz w:val="24"/>
          <w:szCs w:val="24"/>
        </w:rPr>
        <w:t>OPV</w:t>
      </w:r>
      <w:r w:rsidR="00BA4DD0">
        <w:rPr>
          <w:rFonts w:cstheme="minorHAnsi"/>
          <w:sz w:val="24"/>
          <w:szCs w:val="24"/>
        </w:rPr>
        <w:t>-</w:t>
      </w:r>
      <w:r w:rsidR="008D3299">
        <w:rPr>
          <w:rFonts w:cstheme="minorHAnsi"/>
          <w:sz w:val="24"/>
          <w:szCs w:val="24"/>
        </w:rPr>
        <w:t xml:space="preserve">DPT </w:t>
      </w:r>
      <w:r w:rsidR="001876A9">
        <w:rPr>
          <w:rFonts w:cstheme="minorHAnsi"/>
          <w:sz w:val="24"/>
          <w:szCs w:val="24"/>
        </w:rPr>
        <w:t xml:space="preserve">reduziert die </w:t>
      </w:r>
      <w:r w:rsidR="008D3299">
        <w:rPr>
          <w:rFonts w:cstheme="minorHAnsi"/>
          <w:sz w:val="24"/>
          <w:szCs w:val="24"/>
        </w:rPr>
        <w:t xml:space="preserve">Mortalität </w:t>
      </w:r>
      <w:r w:rsidR="0078736D">
        <w:rPr>
          <w:rFonts w:cstheme="minorHAnsi"/>
          <w:sz w:val="24"/>
          <w:szCs w:val="24"/>
        </w:rPr>
        <w:t xml:space="preserve">gegenüber DPT allein </w:t>
      </w:r>
      <w:r w:rsidR="008D3299">
        <w:rPr>
          <w:rFonts w:cstheme="minorHAnsi"/>
          <w:sz w:val="24"/>
          <w:szCs w:val="24"/>
        </w:rPr>
        <w:t>um 32%</w:t>
      </w:r>
      <w:r w:rsidR="001876A9">
        <w:rPr>
          <w:rFonts w:cstheme="minorHAnsi"/>
          <w:sz w:val="24"/>
          <w:szCs w:val="24"/>
        </w:rPr>
        <w:t>. So sind die unspez</w:t>
      </w:r>
      <w:r w:rsidR="008D3299">
        <w:rPr>
          <w:rFonts w:cstheme="minorHAnsi"/>
          <w:sz w:val="24"/>
          <w:szCs w:val="24"/>
        </w:rPr>
        <w:t>ifische</w:t>
      </w:r>
      <w:r w:rsidR="001876A9">
        <w:rPr>
          <w:rFonts w:cstheme="minorHAnsi"/>
          <w:sz w:val="24"/>
          <w:szCs w:val="24"/>
        </w:rPr>
        <w:t xml:space="preserve">n </w:t>
      </w:r>
      <w:r w:rsidR="008D3299">
        <w:rPr>
          <w:rFonts w:cstheme="minorHAnsi"/>
          <w:sz w:val="24"/>
          <w:szCs w:val="24"/>
        </w:rPr>
        <w:t xml:space="preserve">Effekte </w:t>
      </w:r>
      <w:r w:rsidR="0078736D">
        <w:rPr>
          <w:rFonts w:cstheme="minorHAnsi"/>
          <w:sz w:val="24"/>
          <w:szCs w:val="24"/>
        </w:rPr>
        <w:lastRenderedPageBreak/>
        <w:t>weit bedeutsamer</w:t>
      </w:r>
      <w:r w:rsidR="008D3299">
        <w:rPr>
          <w:rFonts w:cstheme="minorHAnsi"/>
          <w:sz w:val="24"/>
          <w:szCs w:val="24"/>
        </w:rPr>
        <w:t xml:space="preserve"> als die </w:t>
      </w:r>
      <w:r w:rsidR="001876A9">
        <w:rPr>
          <w:rFonts w:cstheme="minorHAnsi"/>
          <w:sz w:val="24"/>
          <w:szCs w:val="24"/>
        </w:rPr>
        <w:t>s</w:t>
      </w:r>
      <w:r w:rsidR="008D3299">
        <w:rPr>
          <w:rFonts w:cstheme="minorHAnsi"/>
          <w:sz w:val="24"/>
          <w:szCs w:val="24"/>
        </w:rPr>
        <w:t>pezifischen</w:t>
      </w:r>
      <w:r w:rsidR="001876A9">
        <w:rPr>
          <w:rFonts w:cstheme="minorHAnsi"/>
          <w:sz w:val="24"/>
          <w:szCs w:val="24"/>
        </w:rPr>
        <w:t xml:space="preserve">, insbesondere, weil </w:t>
      </w:r>
      <w:r w:rsidR="0078736D">
        <w:rPr>
          <w:rFonts w:cstheme="minorHAnsi"/>
          <w:sz w:val="24"/>
          <w:szCs w:val="24"/>
        </w:rPr>
        <w:t xml:space="preserve">derzeit </w:t>
      </w:r>
      <w:r w:rsidR="001876A9">
        <w:rPr>
          <w:rFonts w:cstheme="minorHAnsi"/>
          <w:sz w:val="24"/>
          <w:szCs w:val="24"/>
        </w:rPr>
        <w:t>weder</w:t>
      </w:r>
      <w:r w:rsidR="008D3299">
        <w:rPr>
          <w:rFonts w:cstheme="minorHAnsi"/>
          <w:sz w:val="24"/>
          <w:szCs w:val="24"/>
        </w:rPr>
        <w:t xml:space="preserve"> Polio</w:t>
      </w:r>
      <w:r w:rsidR="001876A9">
        <w:rPr>
          <w:rFonts w:cstheme="minorHAnsi"/>
          <w:sz w:val="24"/>
          <w:szCs w:val="24"/>
        </w:rPr>
        <w:t xml:space="preserve"> noch </w:t>
      </w:r>
      <w:r w:rsidR="008D3299">
        <w:rPr>
          <w:rFonts w:cstheme="minorHAnsi"/>
          <w:sz w:val="24"/>
          <w:szCs w:val="24"/>
        </w:rPr>
        <w:t>Tb im S</w:t>
      </w:r>
      <w:r w:rsidR="001876A9">
        <w:rPr>
          <w:rFonts w:cstheme="minorHAnsi"/>
          <w:sz w:val="24"/>
          <w:szCs w:val="24"/>
        </w:rPr>
        <w:t xml:space="preserve">äuglingsalter </w:t>
      </w:r>
      <w:r w:rsidR="0078736D">
        <w:rPr>
          <w:rFonts w:cstheme="minorHAnsi"/>
          <w:sz w:val="24"/>
          <w:szCs w:val="24"/>
        </w:rPr>
        <w:t>eine Rolle spielen</w:t>
      </w:r>
      <w:r w:rsidR="001876A9">
        <w:rPr>
          <w:rFonts w:cstheme="minorHAnsi"/>
          <w:sz w:val="24"/>
          <w:szCs w:val="24"/>
        </w:rPr>
        <w:t xml:space="preserve">. Lebendimpfungen scheinen das Immunsystem </w:t>
      </w:r>
      <w:r w:rsidR="0078736D">
        <w:rPr>
          <w:rFonts w:cstheme="minorHAnsi"/>
          <w:sz w:val="24"/>
          <w:szCs w:val="24"/>
        </w:rPr>
        <w:t xml:space="preserve">allgemein </w:t>
      </w:r>
      <w:r w:rsidR="001876A9">
        <w:rPr>
          <w:rFonts w:cstheme="minorHAnsi"/>
          <w:sz w:val="24"/>
          <w:szCs w:val="24"/>
        </w:rPr>
        <w:t xml:space="preserve">zu </w:t>
      </w:r>
      <w:r w:rsidR="0078736D">
        <w:rPr>
          <w:rFonts w:cstheme="minorHAnsi"/>
          <w:sz w:val="24"/>
          <w:szCs w:val="24"/>
        </w:rPr>
        <w:t>stärken. Was wird jedoch passieren, w</w:t>
      </w:r>
      <w:r w:rsidR="001876A9">
        <w:rPr>
          <w:rFonts w:cstheme="minorHAnsi"/>
          <w:sz w:val="24"/>
          <w:szCs w:val="24"/>
        </w:rPr>
        <w:t>enn Lebendimpfungen nicht mehr a</w:t>
      </w:r>
      <w:r w:rsidR="0078736D">
        <w:rPr>
          <w:rFonts w:cstheme="minorHAnsi"/>
          <w:sz w:val="24"/>
          <w:szCs w:val="24"/>
        </w:rPr>
        <w:t xml:space="preserve">ngewandt </w:t>
      </w:r>
      <w:r w:rsidR="001876A9">
        <w:rPr>
          <w:rFonts w:cstheme="minorHAnsi"/>
          <w:sz w:val="24"/>
          <w:szCs w:val="24"/>
        </w:rPr>
        <w:t xml:space="preserve">werden, wie etwa </w:t>
      </w:r>
      <w:r w:rsidR="008D3299">
        <w:rPr>
          <w:rFonts w:cstheme="minorHAnsi"/>
          <w:sz w:val="24"/>
          <w:szCs w:val="24"/>
        </w:rPr>
        <w:t xml:space="preserve">BCG </w:t>
      </w:r>
      <w:r w:rsidR="00E02E7C">
        <w:rPr>
          <w:rFonts w:cstheme="minorHAnsi"/>
          <w:sz w:val="24"/>
          <w:szCs w:val="24"/>
        </w:rPr>
        <w:t xml:space="preserve">in Deutschland (?!) </w:t>
      </w:r>
      <w:r w:rsidR="001876A9">
        <w:rPr>
          <w:rFonts w:cstheme="minorHAnsi"/>
          <w:sz w:val="24"/>
          <w:szCs w:val="24"/>
        </w:rPr>
        <w:t xml:space="preserve">seit </w:t>
      </w:r>
      <w:r w:rsidR="008D3299">
        <w:rPr>
          <w:rFonts w:cstheme="minorHAnsi"/>
          <w:sz w:val="24"/>
          <w:szCs w:val="24"/>
        </w:rPr>
        <w:t>19</w:t>
      </w:r>
      <w:r w:rsidR="00BA4DD0">
        <w:rPr>
          <w:rFonts w:cstheme="minorHAnsi"/>
          <w:sz w:val="24"/>
          <w:szCs w:val="24"/>
        </w:rPr>
        <w:t>9</w:t>
      </w:r>
      <w:r w:rsidR="008D3299">
        <w:rPr>
          <w:rFonts w:cstheme="minorHAnsi"/>
          <w:sz w:val="24"/>
          <w:szCs w:val="24"/>
        </w:rPr>
        <w:t>6</w:t>
      </w:r>
      <w:r w:rsidR="001876A9">
        <w:rPr>
          <w:rFonts w:cstheme="minorHAnsi"/>
          <w:sz w:val="24"/>
          <w:szCs w:val="24"/>
        </w:rPr>
        <w:t xml:space="preserve">, oder </w:t>
      </w:r>
      <w:r w:rsidR="005C44B2">
        <w:rPr>
          <w:rFonts w:cstheme="minorHAnsi"/>
          <w:sz w:val="24"/>
          <w:szCs w:val="24"/>
        </w:rPr>
        <w:t xml:space="preserve">wie </w:t>
      </w:r>
      <w:r w:rsidR="001876A9">
        <w:rPr>
          <w:rFonts w:cstheme="minorHAnsi"/>
          <w:sz w:val="24"/>
          <w:szCs w:val="24"/>
        </w:rPr>
        <w:t xml:space="preserve">jetzt </w:t>
      </w:r>
      <w:r w:rsidR="00E02E7C">
        <w:rPr>
          <w:rFonts w:cstheme="minorHAnsi"/>
          <w:sz w:val="24"/>
          <w:szCs w:val="24"/>
        </w:rPr>
        <w:t xml:space="preserve">weltweit geplant </w:t>
      </w:r>
      <w:r w:rsidR="001876A9">
        <w:rPr>
          <w:rFonts w:cstheme="minorHAnsi"/>
          <w:sz w:val="24"/>
          <w:szCs w:val="24"/>
        </w:rPr>
        <w:t>OPV</w:t>
      </w:r>
      <w:r w:rsidR="0078736D">
        <w:rPr>
          <w:rFonts w:cstheme="minorHAnsi"/>
          <w:sz w:val="24"/>
          <w:szCs w:val="24"/>
        </w:rPr>
        <w:t>? Es lässt sich bis heute nachweisen, dass die P</w:t>
      </w:r>
      <w:r w:rsidR="001876A9">
        <w:rPr>
          <w:rFonts w:cstheme="minorHAnsi"/>
          <w:sz w:val="24"/>
          <w:szCs w:val="24"/>
        </w:rPr>
        <w:t xml:space="preserve">ockenimpfung </w:t>
      </w:r>
      <w:r w:rsidR="0078736D">
        <w:rPr>
          <w:rFonts w:cstheme="minorHAnsi"/>
          <w:sz w:val="24"/>
          <w:szCs w:val="24"/>
        </w:rPr>
        <w:t xml:space="preserve">ebenfalls </w:t>
      </w:r>
      <w:r w:rsidR="008D3299">
        <w:rPr>
          <w:rFonts w:cstheme="minorHAnsi"/>
          <w:sz w:val="24"/>
          <w:szCs w:val="24"/>
        </w:rPr>
        <w:t>einen positiven Effekt</w:t>
      </w:r>
      <w:r w:rsidR="0078736D">
        <w:rPr>
          <w:rFonts w:cstheme="minorHAnsi"/>
          <w:sz w:val="24"/>
          <w:szCs w:val="24"/>
        </w:rPr>
        <w:t xml:space="preserve"> hatte</w:t>
      </w:r>
      <w:r w:rsidR="008D3299">
        <w:rPr>
          <w:rFonts w:cstheme="minorHAnsi"/>
          <w:sz w:val="24"/>
          <w:szCs w:val="24"/>
        </w:rPr>
        <w:t xml:space="preserve">: </w:t>
      </w:r>
      <w:r w:rsidR="001876A9">
        <w:rPr>
          <w:rFonts w:cstheme="minorHAnsi"/>
          <w:sz w:val="24"/>
          <w:szCs w:val="24"/>
        </w:rPr>
        <w:t>Patient</w:t>
      </w:r>
      <w:r w:rsidR="0078736D">
        <w:rPr>
          <w:rFonts w:cstheme="minorHAnsi"/>
          <w:sz w:val="24"/>
          <w:szCs w:val="24"/>
        </w:rPr>
        <w:t>en mit</w:t>
      </w:r>
      <w:r w:rsidR="001876A9">
        <w:rPr>
          <w:rFonts w:cstheme="minorHAnsi"/>
          <w:sz w:val="24"/>
          <w:szCs w:val="24"/>
        </w:rPr>
        <w:t xml:space="preserve"> </w:t>
      </w:r>
      <w:r w:rsidR="008D3299">
        <w:rPr>
          <w:rFonts w:cstheme="minorHAnsi"/>
          <w:sz w:val="24"/>
          <w:szCs w:val="24"/>
        </w:rPr>
        <w:t>Impfnarben</w:t>
      </w:r>
      <w:r w:rsidR="0078736D">
        <w:rPr>
          <w:rFonts w:cstheme="minorHAnsi"/>
          <w:sz w:val="24"/>
          <w:szCs w:val="24"/>
        </w:rPr>
        <w:t xml:space="preserve"> haben in Guinea-Bissau eine höhere Lebenserwartung</w:t>
      </w:r>
      <w:r w:rsidR="0078736D" w:rsidRPr="0078736D">
        <w:rPr>
          <w:rFonts w:cstheme="minorHAnsi"/>
          <w:sz w:val="24"/>
          <w:szCs w:val="24"/>
        </w:rPr>
        <w:t xml:space="preserve"> </w:t>
      </w:r>
      <w:r w:rsidR="0078736D">
        <w:rPr>
          <w:rFonts w:cstheme="minorHAnsi"/>
          <w:sz w:val="24"/>
          <w:szCs w:val="24"/>
        </w:rPr>
        <w:t>und eine geringe Wahrscheinlichkeit von HIV–Infektionen (-35%)</w:t>
      </w:r>
      <w:r w:rsidR="001876A9">
        <w:rPr>
          <w:rFonts w:cstheme="minorHAnsi"/>
          <w:sz w:val="24"/>
          <w:szCs w:val="24"/>
        </w:rPr>
        <w:t>, eine Beobachtung, die auch in d</w:t>
      </w:r>
      <w:r w:rsidR="0024078A">
        <w:rPr>
          <w:rFonts w:cstheme="minorHAnsi"/>
          <w:sz w:val="24"/>
          <w:szCs w:val="24"/>
        </w:rPr>
        <w:t>änisch</w:t>
      </w:r>
      <w:r w:rsidR="001876A9">
        <w:rPr>
          <w:rFonts w:cstheme="minorHAnsi"/>
          <w:sz w:val="24"/>
          <w:szCs w:val="24"/>
        </w:rPr>
        <w:t xml:space="preserve">en </w:t>
      </w:r>
      <w:r w:rsidR="0024078A">
        <w:rPr>
          <w:rFonts w:cstheme="minorHAnsi"/>
          <w:sz w:val="24"/>
          <w:szCs w:val="24"/>
        </w:rPr>
        <w:t xml:space="preserve">Daten </w:t>
      </w:r>
      <w:r w:rsidR="00720165">
        <w:rPr>
          <w:rFonts w:cstheme="minorHAnsi"/>
          <w:sz w:val="24"/>
          <w:szCs w:val="24"/>
        </w:rPr>
        <w:t xml:space="preserve">gefunden werden konnte: eine </w:t>
      </w:r>
      <w:r w:rsidR="0078736D">
        <w:rPr>
          <w:rFonts w:cstheme="minorHAnsi"/>
          <w:sz w:val="24"/>
          <w:szCs w:val="24"/>
        </w:rPr>
        <w:t xml:space="preserve">stattgehabte </w:t>
      </w:r>
      <w:r w:rsidR="00720165">
        <w:rPr>
          <w:rFonts w:cstheme="minorHAnsi"/>
          <w:sz w:val="24"/>
          <w:szCs w:val="24"/>
        </w:rPr>
        <w:t xml:space="preserve">Pockenimpfung </w:t>
      </w:r>
      <w:r w:rsidR="0078736D">
        <w:rPr>
          <w:rFonts w:cstheme="minorHAnsi"/>
          <w:sz w:val="24"/>
          <w:szCs w:val="24"/>
        </w:rPr>
        <w:t xml:space="preserve">reduzierte </w:t>
      </w:r>
      <w:r w:rsidR="00720165">
        <w:rPr>
          <w:rFonts w:cstheme="minorHAnsi"/>
          <w:sz w:val="24"/>
          <w:szCs w:val="24"/>
        </w:rPr>
        <w:t xml:space="preserve">das </w:t>
      </w:r>
      <w:r w:rsidR="0024078A">
        <w:rPr>
          <w:rFonts w:cstheme="minorHAnsi"/>
          <w:sz w:val="24"/>
          <w:szCs w:val="24"/>
        </w:rPr>
        <w:t>Asthma</w:t>
      </w:r>
      <w:r w:rsidR="00720165">
        <w:rPr>
          <w:rFonts w:cstheme="minorHAnsi"/>
          <w:sz w:val="24"/>
          <w:szCs w:val="24"/>
        </w:rPr>
        <w:t>risiko</w:t>
      </w:r>
      <w:r w:rsidR="0024078A">
        <w:rPr>
          <w:rFonts w:cstheme="minorHAnsi"/>
          <w:sz w:val="24"/>
          <w:szCs w:val="24"/>
        </w:rPr>
        <w:t xml:space="preserve"> um 45%</w:t>
      </w:r>
      <w:r w:rsidR="00720165">
        <w:rPr>
          <w:rFonts w:cstheme="minorHAnsi"/>
          <w:sz w:val="24"/>
          <w:szCs w:val="24"/>
        </w:rPr>
        <w:t xml:space="preserve"> und die </w:t>
      </w:r>
      <w:r w:rsidR="0078736D">
        <w:rPr>
          <w:rFonts w:cstheme="minorHAnsi"/>
          <w:sz w:val="24"/>
          <w:szCs w:val="24"/>
        </w:rPr>
        <w:t xml:space="preserve">Wahrscheinlichkeit einer </w:t>
      </w:r>
      <w:r w:rsidR="00720165">
        <w:rPr>
          <w:rFonts w:cstheme="minorHAnsi"/>
          <w:sz w:val="24"/>
          <w:szCs w:val="24"/>
        </w:rPr>
        <w:t>stationäre</w:t>
      </w:r>
      <w:r w:rsidR="0078736D">
        <w:rPr>
          <w:rFonts w:cstheme="minorHAnsi"/>
          <w:sz w:val="24"/>
          <w:szCs w:val="24"/>
        </w:rPr>
        <w:t>n</w:t>
      </w:r>
      <w:r w:rsidR="00720165">
        <w:rPr>
          <w:rFonts w:cstheme="minorHAnsi"/>
          <w:sz w:val="24"/>
          <w:szCs w:val="24"/>
        </w:rPr>
        <w:t xml:space="preserve"> Aufnahme wegen einer </w:t>
      </w:r>
      <w:r w:rsidR="0024078A">
        <w:rPr>
          <w:rFonts w:cstheme="minorHAnsi"/>
          <w:sz w:val="24"/>
          <w:szCs w:val="24"/>
        </w:rPr>
        <w:t>Infektionskrank</w:t>
      </w:r>
      <w:r w:rsidR="00720165">
        <w:rPr>
          <w:rFonts w:cstheme="minorHAnsi"/>
          <w:sz w:val="24"/>
          <w:szCs w:val="24"/>
        </w:rPr>
        <w:t>heit</w:t>
      </w:r>
      <w:r w:rsidR="0024078A">
        <w:rPr>
          <w:rFonts w:cstheme="minorHAnsi"/>
          <w:sz w:val="24"/>
          <w:szCs w:val="24"/>
        </w:rPr>
        <w:t xml:space="preserve"> um 16%. </w:t>
      </w:r>
      <w:r w:rsidR="0078736D">
        <w:rPr>
          <w:rFonts w:cstheme="minorHAnsi"/>
          <w:sz w:val="24"/>
          <w:szCs w:val="24"/>
        </w:rPr>
        <w:t xml:space="preserve">Es liegt schon an der Impfung, nicht an der besseren </w:t>
      </w:r>
      <w:r w:rsidR="0024078A">
        <w:rPr>
          <w:rFonts w:cstheme="minorHAnsi"/>
          <w:sz w:val="24"/>
          <w:szCs w:val="24"/>
        </w:rPr>
        <w:t>Ep</w:t>
      </w:r>
      <w:r w:rsidR="00720165">
        <w:rPr>
          <w:rFonts w:cstheme="minorHAnsi"/>
          <w:sz w:val="24"/>
          <w:szCs w:val="24"/>
        </w:rPr>
        <w:t>id</w:t>
      </w:r>
      <w:r w:rsidR="0024078A">
        <w:rPr>
          <w:rFonts w:cstheme="minorHAnsi"/>
          <w:sz w:val="24"/>
          <w:szCs w:val="24"/>
        </w:rPr>
        <w:t>em</w:t>
      </w:r>
      <w:r w:rsidR="00720165">
        <w:rPr>
          <w:rFonts w:cstheme="minorHAnsi"/>
          <w:sz w:val="24"/>
          <w:szCs w:val="24"/>
        </w:rPr>
        <w:t>i</w:t>
      </w:r>
      <w:r w:rsidR="0024078A">
        <w:rPr>
          <w:rFonts w:cstheme="minorHAnsi"/>
          <w:sz w:val="24"/>
          <w:szCs w:val="24"/>
        </w:rPr>
        <w:t>ologi</w:t>
      </w:r>
      <w:r w:rsidR="0078736D">
        <w:rPr>
          <w:rFonts w:cstheme="minorHAnsi"/>
          <w:sz w:val="24"/>
          <w:szCs w:val="24"/>
        </w:rPr>
        <w:t xml:space="preserve">e einer Kampagne an sich, denn </w:t>
      </w:r>
      <w:r w:rsidR="00720165">
        <w:rPr>
          <w:rFonts w:cstheme="minorHAnsi"/>
          <w:sz w:val="24"/>
          <w:szCs w:val="24"/>
        </w:rPr>
        <w:t>7 Studien</w:t>
      </w:r>
      <w:r w:rsidR="0078736D">
        <w:rPr>
          <w:rFonts w:cstheme="minorHAnsi"/>
          <w:sz w:val="24"/>
          <w:szCs w:val="24"/>
        </w:rPr>
        <w:t xml:space="preserve"> aus Bissau </w:t>
      </w:r>
      <w:r w:rsidR="00720165">
        <w:rPr>
          <w:rFonts w:cstheme="minorHAnsi"/>
          <w:sz w:val="24"/>
          <w:szCs w:val="24"/>
        </w:rPr>
        <w:t>zeigten</w:t>
      </w:r>
      <w:r w:rsidR="00BA4DD0">
        <w:rPr>
          <w:rFonts w:cstheme="minorHAnsi"/>
          <w:sz w:val="24"/>
          <w:szCs w:val="24"/>
        </w:rPr>
        <w:t>,</w:t>
      </w:r>
      <w:r w:rsidR="00720165">
        <w:rPr>
          <w:rFonts w:cstheme="minorHAnsi"/>
          <w:sz w:val="24"/>
          <w:szCs w:val="24"/>
        </w:rPr>
        <w:t xml:space="preserve"> dass </w:t>
      </w:r>
      <w:r w:rsidR="0078736D">
        <w:rPr>
          <w:rFonts w:cstheme="minorHAnsi"/>
          <w:sz w:val="24"/>
          <w:szCs w:val="24"/>
        </w:rPr>
        <w:t xml:space="preserve">eine </w:t>
      </w:r>
      <w:r w:rsidR="0024078A">
        <w:rPr>
          <w:rFonts w:cstheme="minorHAnsi"/>
          <w:sz w:val="24"/>
          <w:szCs w:val="24"/>
        </w:rPr>
        <w:t>OPV-Kampa</w:t>
      </w:r>
      <w:r w:rsidR="00720165">
        <w:rPr>
          <w:rFonts w:cstheme="minorHAnsi"/>
          <w:sz w:val="24"/>
          <w:szCs w:val="24"/>
        </w:rPr>
        <w:t>gn</w:t>
      </w:r>
      <w:r w:rsidR="0024078A">
        <w:rPr>
          <w:rFonts w:cstheme="minorHAnsi"/>
          <w:sz w:val="24"/>
          <w:szCs w:val="24"/>
        </w:rPr>
        <w:t xml:space="preserve">e </w:t>
      </w:r>
      <w:r w:rsidR="00720165">
        <w:rPr>
          <w:rFonts w:cstheme="minorHAnsi"/>
          <w:sz w:val="24"/>
          <w:szCs w:val="24"/>
        </w:rPr>
        <w:t>die Mortalität um ein Fünftel reduzier</w:t>
      </w:r>
      <w:r w:rsidR="0078736D">
        <w:rPr>
          <w:rFonts w:cstheme="minorHAnsi"/>
          <w:sz w:val="24"/>
          <w:szCs w:val="24"/>
        </w:rPr>
        <w:t>t</w:t>
      </w:r>
      <w:r w:rsidR="00720165">
        <w:rPr>
          <w:rFonts w:cstheme="minorHAnsi"/>
          <w:sz w:val="24"/>
          <w:szCs w:val="24"/>
        </w:rPr>
        <w:t xml:space="preserve">, nicht dagegen </w:t>
      </w:r>
      <w:r w:rsidR="0078736D">
        <w:rPr>
          <w:rFonts w:cstheme="minorHAnsi"/>
          <w:sz w:val="24"/>
          <w:szCs w:val="24"/>
        </w:rPr>
        <w:t xml:space="preserve">eine </w:t>
      </w:r>
      <w:r w:rsidR="0024078A">
        <w:rPr>
          <w:rFonts w:cstheme="minorHAnsi"/>
          <w:sz w:val="24"/>
          <w:szCs w:val="24"/>
        </w:rPr>
        <w:t>Vit</w:t>
      </w:r>
      <w:r w:rsidR="00720165">
        <w:rPr>
          <w:rFonts w:cstheme="minorHAnsi"/>
          <w:sz w:val="24"/>
          <w:szCs w:val="24"/>
        </w:rPr>
        <w:t>-</w:t>
      </w:r>
      <w:r w:rsidR="0024078A">
        <w:rPr>
          <w:rFonts w:cstheme="minorHAnsi"/>
          <w:sz w:val="24"/>
          <w:szCs w:val="24"/>
        </w:rPr>
        <w:t>A</w:t>
      </w:r>
      <w:r w:rsidR="00BA4DD0">
        <w:rPr>
          <w:rFonts w:cstheme="minorHAnsi"/>
          <w:sz w:val="24"/>
          <w:szCs w:val="24"/>
        </w:rPr>
        <w:t>-</w:t>
      </w:r>
      <w:r w:rsidR="0024078A">
        <w:rPr>
          <w:rFonts w:cstheme="minorHAnsi"/>
          <w:sz w:val="24"/>
          <w:szCs w:val="24"/>
        </w:rPr>
        <w:t>Kampagne</w:t>
      </w:r>
      <w:r w:rsidR="00720165">
        <w:rPr>
          <w:rFonts w:cstheme="minorHAnsi"/>
          <w:sz w:val="24"/>
          <w:szCs w:val="24"/>
        </w:rPr>
        <w:t xml:space="preserve">. </w:t>
      </w:r>
      <w:r w:rsidR="00537B23">
        <w:rPr>
          <w:rFonts w:cstheme="minorHAnsi"/>
          <w:sz w:val="24"/>
          <w:szCs w:val="24"/>
        </w:rPr>
        <w:t xml:space="preserve">In großen WHO-Datenanalysen zeigt sich, dass Lebendimpfungen, wie </w:t>
      </w:r>
      <w:r w:rsidR="00720165">
        <w:rPr>
          <w:rFonts w:cstheme="minorHAnsi"/>
          <w:sz w:val="24"/>
          <w:szCs w:val="24"/>
        </w:rPr>
        <w:t xml:space="preserve">die </w:t>
      </w:r>
      <w:r w:rsidR="00537B23">
        <w:rPr>
          <w:rFonts w:cstheme="minorHAnsi"/>
          <w:sz w:val="24"/>
          <w:szCs w:val="24"/>
        </w:rPr>
        <w:t>Masern</w:t>
      </w:r>
      <w:r w:rsidR="00720165">
        <w:rPr>
          <w:rFonts w:cstheme="minorHAnsi"/>
          <w:sz w:val="24"/>
          <w:szCs w:val="24"/>
        </w:rPr>
        <w:t>-</w:t>
      </w:r>
      <w:r w:rsidR="00537B23">
        <w:rPr>
          <w:rFonts w:cstheme="minorHAnsi"/>
          <w:sz w:val="24"/>
          <w:szCs w:val="24"/>
        </w:rPr>
        <w:t xml:space="preserve"> und die BCG-Impfung</w:t>
      </w:r>
      <w:r w:rsidR="00BA4DD0">
        <w:rPr>
          <w:rFonts w:cstheme="minorHAnsi"/>
          <w:sz w:val="24"/>
          <w:szCs w:val="24"/>
        </w:rPr>
        <w:t>,</w:t>
      </w:r>
      <w:r w:rsidR="00537B23">
        <w:rPr>
          <w:rFonts w:cstheme="minorHAnsi"/>
          <w:sz w:val="24"/>
          <w:szCs w:val="24"/>
        </w:rPr>
        <w:t xml:space="preserve"> die Mortalität halbieren (also weit mehr, als durch die Verhinderung der Zielerkrankung erreicht wird), aber die DPT-Impfung die Mortalität steigert</w:t>
      </w:r>
      <w:r w:rsidR="00720165">
        <w:rPr>
          <w:rFonts w:cstheme="minorHAnsi"/>
          <w:sz w:val="24"/>
          <w:szCs w:val="24"/>
        </w:rPr>
        <w:t>, besonders bei Mädchen</w:t>
      </w:r>
      <w:r w:rsidR="0078736D">
        <w:rPr>
          <w:rFonts w:cstheme="minorHAnsi"/>
          <w:sz w:val="24"/>
          <w:szCs w:val="24"/>
        </w:rPr>
        <w:t>,</w:t>
      </w:r>
      <w:r w:rsidR="00720165">
        <w:rPr>
          <w:rFonts w:cstheme="minorHAnsi"/>
          <w:sz w:val="24"/>
          <w:szCs w:val="24"/>
        </w:rPr>
        <w:t xml:space="preserve"> um den Faktor 2</w:t>
      </w:r>
      <w:r w:rsidR="0078736D">
        <w:rPr>
          <w:rFonts w:cstheme="minorHAnsi"/>
          <w:sz w:val="24"/>
          <w:szCs w:val="24"/>
        </w:rPr>
        <w:t>.</w:t>
      </w:r>
      <w:r w:rsidR="00720165">
        <w:rPr>
          <w:rFonts w:cstheme="minorHAnsi"/>
          <w:sz w:val="24"/>
          <w:szCs w:val="24"/>
        </w:rPr>
        <w:t xml:space="preserve"> </w:t>
      </w:r>
      <w:r w:rsidR="00537B23">
        <w:rPr>
          <w:rFonts w:cstheme="minorHAnsi"/>
          <w:sz w:val="24"/>
          <w:szCs w:val="24"/>
        </w:rPr>
        <w:t xml:space="preserve">Was </w:t>
      </w:r>
      <w:r w:rsidR="0078736D">
        <w:rPr>
          <w:rFonts w:cstheme="minorHAnsi"/>
          <w:sz w:val="24"/>
          <w:szCs w:val="24"/>
        </w:rPr>
        <w:t>kann</w:t>
      </w:r>
      <w:r w:rsidR="00720165">
        <w:rPr>
          <w:rFonts w:cstheme="minorHAnsi"/>
          <w:sz w:val="24"/>
          <w:szCs w:val="24"/>
        </w:rPr>
        <w:t xml:space="preserve"> </w:t>
      </w:r>
      <w:r w:rsidR="00537B23">
        <w:rPr>
          <w:rFonts w:cstheme="minorHAnsi"/>
          <w:sz w:val="24"/>
          <w:szCs w:val="24"/>
        </w:rPr>
        <w:t>passieren</w:t>
      </w:r>
      <w:r w:rsidR="00720165">
        <w:rPr>
          <w:rFonts w:cstheme="minorHAnsi"/>
          <w:sz w:val="24"/>
          <w:szCs w:val="24"/>
        </w:rPr>
        <w:t>, wenn wir Lebendimpfp</w:t>
      </w:r>
      <w:r w:rsidR="00537B23">
        <w:rPr>
          <w:rFonts w:cstheme="minorHAnsi"/>
          <w:sz w:val="24"/>
          <w:szCs w:val="24"/>
        </w:rPr>
        <w:t>r</w:t>
      </w:r>
      <w:r w:rsidR="00720165">
        <w:rPr>
          <w:rFonts w:cstheme="minorHAnsi"/>
          <w:sz w:val="24"/>
          <w:szCs w:val="24"/>
        </w:rPr>
        <w:t>ogr</w:t>
      </w:r>
      <w:r w:rsidR="00537B23">
        <w:rPr>
          <w:rFonts w:cstheme="minorHAnsi"/>
          <w:sz w:val="24"/>
          <w:szCs w:val="24"/>
        </w:rPr>
        <w:t>amme stoppen</w:t>
      </w:r>
      <w:r w:rsidR="00720165">
        <w:rPr>
          <w:rFonts w:cstheme="minorHAnsi"/>
          <w:sz w:val="24"/>
          <w:szCs w:val="24"/>
        </w:rPr>
        <w:t xml:space="preserve">, weil die Zielerkrankung eradiziert ist? Die </w:t>
      </w:r>
      <w:r w:rsidR="0078736D">
        <w:rPr>
          <w:rFonts w:cstheme="minorHAnsi"/>
          <w:sz w:val="24"/>
          <w:szCs w:val="24"/>
        </w:rPr>
        <w:t xml:space="preserve">vielen </w:t>
      </w:r>
      <w:r w:rsidR="00720165">
        <w:rPr>
          <w:rFonts w:cstheme="minorHAnsi"/>
          <w:sz w:val="24"/>
          <w:szCs w:val="24"/>
        </w:rPr>
        <w:t xml:space="preserve">sich anschließenden </w:t>
      </w:r>
      <w:r w:rsidR="0078736D">
        <w:rPr>
          <w:rFonts w:cstheme="minorHAnsi"/>
          <w:sz w:val="24"/>
          <w:szCs w:val="24"/>
        </w:rPr>
        <w:t xml:space="preserve">drängenden </w:t>
      </w:r>
      <w:r w:rsidR="00720165">
        <w:rPr>
          <w:rFonts w:cstheme="minorHAnsi"/>
          <w:sz w:val="24"/>
          <w:szCs w:val="24"/>
        </w:rPr>
        <w:t xml:space="preserve">Fragen </w:t>
      </w:r>
      <w:r w:rsidR="0078736D">
        <w:rPr>
          <w:rFonts w:cstheme="minorHAnsi"/>
          <w:sz w:val="24"/>
          <w:szCs w:val="24"/>
        </w:rPr>
        <w:t xml:space="preserve">konnten nicht weiter diskutiert und </w:t>
      </w:r>
      <w:r w:rsidR="00720165">
        <w:rPr>
          <w:rFonts w:cstheme="minorHAnsi"/>
          <w:sz w:val="24"/>
          <w:szCs w:val="24"/>
        </w:rPr>
        <w:t>mussten in die Pause verlegt werden.</w:t>
      </w:r>
    </w:p>
    <w:p w:rsidR="008D3299" w:rsidRDefault="008D3299" w:rsidP="00531335">
      <w:pPr>
        <w:pStyle w:val="NoSpacing"/>
        <w:rPr>
          <w:rFonts w:cstheme="minorHAnsi"/>
          <w:sz w:val="24"/>
          <w:szCs w:val="24"/>
        </w:rPr>
      </w:pPr>
    </w:p>
    <w:p w:rsidR="00FA007D" w:rsidRPr="00FA007D" w:rsidRDefault="00FA007D" w:rsidP="00D66A0E">
      <w:pPr>
        <w:pStyle w:val="NoSpacing"/>
        <w:rPr>
          <w:rFonts w:cstheme="minorHAnsi"/>
          <w:b/>
          <w:sz w:val="24"/>
          <w:szCs w:val="24"/>
        </w:rPr>
      </w:pPr>
      <w:r w:rsidRPr="00FA007D">
        <w:rPr>
          <w:rFonts w:cstheme="minorHAnsi"/>
          <w:b/>
          <w:sz w:val="24"/>
          <w:szCs w:val="24"/>
        </w:rPr>
        <w:t>Verschiedenes</w:t>
      </w:r>
    </w:p>
    <w:p w:rsidR="00FA007D" w:rsidRDefault="00FA007D" w:rsidP="00D66A0E">
      <w:pPr>
        <w:pStyle w:val="NoSpacing"/>
        <w:rPr>
          <w:rFonts w:cstheme="minorHAnsi"/>
          <w:sz w:val="24"/>
          <w:szCs w:val="24"/>
        </w:rPr>
      </w:pPr>
    </w:p>
    <w:p w:rsidR="00FA007D" w:rsidRDefault="00F64F09" w:rsidP="00D66A0E">
      <w:pPr>
        <w:pStyle w:val="NoSpacing"/>
        <w:rPr>
          <w:rFonts w:cstheme="minorHAnsi"/>
          <w:sz w:val="24"/>
          <w:szCs w:val="24"/>
        </w:rPr>
      </w:pPr>
      <w:r>
        <w:rPr>
          <w:rFonts w:cstheme="minorHAnsi"/>
          <w:sz w:val="24"/>
          <w:szCs w:val="24"/>
        </w:rPr>
        <w:t>Nach der K</w:t>
      </w:r>
      <w:r w:rsidR="00995C81" w:rsidRPr="00531335">
        <w:rPr>
          <w:rFonts w:cstheme="minorHAnsi"/>
          <w:sz w:val="24"/>
          <w:szCs w:val="24"/>
        </w:rPr>
        <w:t xml:space="preserve">affeepause </w:t>
      </w:r>
      <w:r>
        <w:rPr>
          <w:rFonts w:cstheme="minorHAnsi"/>
          <w:sz w:val="24"/>
          <w:szCs w:val="24"/>
        </w:rPr>
        <w:t>wurden unter dem Vorsitz von Peter Meissner</w:t>
      </w:r>
      <w:r w:rsidR="00E02E7C">
        <w:rPr>
          <w:rFonts w:cstheme="minorHAnsi"/>
          <w:sz w:val="24"/>
          <w:szCs w:val="24"/>
        </w:rPr>
        <w:t>, Ulm,</w:t>
      </w:r>
      <w:r>
        <w:rPr>
          <w:rFonts w:cstheme="minorHAnsi"/>
          <w:sz w:val="24"/>
          <w:szCs w:val="24"/>
        </w:rPr>
        <w:t xml:space="preserve"> in </w:t>
      </w:r>
      <w:r w:rsidR="00995C81" w:rsidRPr="00531335">
        <w:rPr>
          <w:rFonts w:cstheme="minorHAnsi"/>
          <w:sz w:val="24"/>
          <w:szCs w:val="24"/>
        </w:rPr>
        <w:t>Kurz</w:t>
      </w:r>
      <w:r>
        <w:rPr>
          <w:rFonts w:cstheme="minorHAnsi"/>
          <w:sz w:val="24"/>
          <w:szCs w:val="24"/>
        </w:rPr>
        <w:t>v</w:t>
      </w:r>
      <w:r w:rsidR="00995C81" w:rsidRPr="00531335">
        <w:rPr>
          <w:rFonts w:cstheme="minorHAnsi"/>
          <w:sz w:val="24"/>
          <w:szCs w:val="24"/>
        </w:rPr>
        <w:t>orträge</w:t>
      </w:r>
      <w:r>
        <w:rPr>
          <w:rFonts w:cstheme="minorHAnsi"/>
          <w:sz w:val="24"/>
          <w:szCs w:val="24"/>
        </w:rPr>
        <w:t>n v</w:t>
      </w:r>
      <w:r w:rsidR="00995C81" w:rsidRPr="00531335">
        <w:rPr>
          <w:rFonts w:cstheme="minorHAnsi"/>
          <w:sz w:val="24"/>
          <w:szCs w:val="24"/>
        </w:rPr>
        <w:t xml:space="preserve">erschiedene Themen </w:t>
      </w:r>
      <w:r>
        <w:rPr>
          <w:rFonts w:cstheme="minorHAnsi"/>
          <w:sz w:val="24"/>
          <w:szCs w:val="24"/>
        </w:rPr>
        <w:t xml:space="preserve">angesprochen. </w:t>
      </w:r>
      <w:r w:rsidRPr="00F64F09">
        <w:rPr>
          <w:rFonts w:cstheme="minorHAnsi"/>
          <w:sz w:val="24"/>
          <w:szCs w:val="24"/>
        </w:rPr>
        <w:t xml:space="preserve">Zum Thema unspezifische Impfwirkungen stellte </w:t>
      </w:r>
      <w:r w:rsidR="00995C81" w:rsidRPr="00F64F09">
        <w:rPr>
          <w:rFonts w:cstheme="minorHAnsi"/>
          <w:sz w:val="24"/>
          <w:szCs w:val="24"/>
        </w:rPr>
        <w:t>Stephan Nolte</w:t>
      </w:r>
      <w:r w:rsidRPr="00F64F09">
        <w:rPr>
          <w:rFonts w:cstheme="minorHAnsi"/>
          <w:sz w:val="24"/>
          <w:szCs w:val="24"/>
        </w:rPr>
        <w:t xml:space="preserve"> ein 12j</w:t>
      </w:r>
      <w:r w:rsidR="00BA4DD0">
        <w:rPr>
          <w:rFonts w:cstheme="minorHAnsi"/>
          <w:sz w:val="24"/>
          <w:szCs w:val="24"/>
        </w:rPr>
        <w:t>ähriges</w:t>
      </w:r>
      <w:r w:rsidRPr="00F64F09">
        <w:rPr>
          <w:rFonts w:cstheme="minorHAnsi"/>
          <w:sz w:val="24"/>
          <w:szCs w:val="24"/>
        </w:rPr>
        <w:t xml:space="preserve"> Mädchen mit einer K</w:t>
      </w:r>
      <w:r w:rsidR="00995C81" w:rsidRPr="00F64F09">
        <w:rPr>
          <w:rFonts w:cstheme="minorHAnsi"/>
          <w:sz w:val="24"/>
          <w:szCs w:val="24"/>
        </w:rPr>
        <w:t>onta</w:t>
      </w:r>
      <w:r w:rsidRPr="00F64F09">
        <w:rPr>
          <w:rFonts w:cstheme="minorHAnsi"/>
          <w:sz w:val="24"/>
          <w:szCs w:val="24"/>
        </w:rPr>
        <w:t>k</w:t>
      </w:r>
      <w:r w:rsidR="00995C81" w:rsidRPr="00F64F09">
        <w:rPr>
          <w:rFonts w:cstheme="minorHAnsi"/>
          <w:sz w:val="24"/>
          <w:szCs w:val="24"/>
        </w:rPr>
        <w:t>tallerg</w:t>
      </w:r>
      <w:r w:rsidRPr="00F64F09">
        <w:rPr>
          <w:rFonts w:cstheme="minorHAnsi"/>
          <w:sz w:val="24"/>
          <w:szCs w:val="24"/>
        </w:rPr>
        <w:t>ie gegen A</w:t>
      </w:r>
      <w:r w:rsidR="00995C81" w:rsidRPr="00F64F09">
        <w:rPr>
          <w:rFonts w:cstheme="minorHAnsi"/>
          <w:sz w:val="24"/>
          <w:szCs w:val="24"/>
        </w:rPr>
        <w:t>lumin</w:t>
      </w:r>
      <w:r w:rsidRPr="00F64F09">
        <w:rPr>
          <w:rFonts w:cstheme="minorHAnsi"/>
          <w:sz w:val="24"/>
          <w:szCs w:val="24"/>
        </w:rPr>
        <w:t>i</w:t>
      </w:r>
      <w:r w:rsidR="00995C81" w:rsidRPr="00F64F09">
        <w:rPr>
          <w:rFonts w:cstheme="minorHAnsi"/>
          <w:sz w:val="24"/>
          <w:szCs w:val="24"/>
        </w:rPr>
        <w:t xml:space="preserve">um </w:t>
      </w:r>
      <w:r w:rsidRPr="00F64F09">
        <w:rPr>
          <w:rFonts w:cstheme="minorHAnsi"/>
          <w:sz w:val="24"/>
          <w:szCs w:val="24"/>
        </w:rPr>
        <w:t>vor, die sich in jahrelang</w:t>
      </w:r>
      <w:r>
        <w:rPr>
          <w:rFonts w:cstheme="minorHAnsi"/>
          <w:sz w:val="24"/>
          <w:szCs w:val="24"/>
        </w:rPr>
        <w:t xml:space="preserve"> bestehend</w:t>
      </w:r>
      <w:r w:rsidRPr="00F64F09">
        <w:rPr>
          <w:rFonts w:cstheme="minorHAnsi"/>
          <w:sz w:val="24"/>
          <w:szCs w:val="24"/>
        </w:rPr>
        <w:t>en juckenden Ekzemen an allen früh</w:t>
      </w:r>
      <w:r>
        <w:rPr>
          <w:rFonts w:cstheme="minorHAnsi"/>
          <w:sz w:val="24"/>
          <w:szCs w:val="24"/>
        </w:rPr>
        <w:t>e</w:t>
      </w:r>
      <w:r w:rsidRPr="00F64F09">
        <w:rPr>
          <w:rFonts w:cstheme="minorHAnsi"/>
          <w:sz w:val="24"/>
          <w:szCs w:val="24"/>
        </w:rPr>
        <w:t xml:space="preserve">ren </w:t>
      </w:r>
      <w:r>
        <w:rPr>
          <w:rFonts w:cstheme="minorHAnsi"/>
          <w:sz w:val="24"/>
          <w:szCs w:val="24"/>
        </w:rPr>
        <w:t xml:space="preserve">Impfstellen äußerte. </w:t>
      </w:r>
      <w:r w:rsidRPr="00F64F09">
        <w:rPr>
          <w:rFonts w:cstheme="minorHAnsi"/>
          <w:sz w:val="24"/>
          <w:szCs w:val="24"/>
        </w:rPr>
        <w:t>Solche Kontaktaller</w:t>
      </w:r>
      <w:r>
        <w:rPr>
          <w:rFonts w:cstheme="minorHAnsi"/>
          <w:sz w:val="24"/>
          <w:szCs w:val="24"/>
        </w:rPr>
        <w:t>g</w:t>
      </w:r>
      <w:r w:rsidRPr="00F64F09">
        <w:rPr>
          <w:rFonts w:cstheme="minorHAnsi"/>
          <w:sz w:val="24"/>
          <w:szCs w:val="24"/>
        </w:rPr>
        <w:t xml:space="preserve">ien sollen nach skandinavischen Untersuchungen bei fast 1% aller </w:t>
      </w:r>
      <w:r>
        <w:rPr>
          <w:rFonts w:cstheme="minorHAnsi"/>
          <w:sz w:val="24"/>
          <w:szCs w:val="24"/>
        </w:rPr>
        <w:t>geimpften Kinder</w:t>
      </w:r>
      <w:r w:rsidRPr="00F64F09">
        <w:rPr>
          <w:rFonts w:cstheme="minorHAnsi"/>
          <w:sz w:val="24"/>
          <w:szCs w:val="24"/>
        </w:rPr>
        <w:t xml:space="preserve"> vorkommen. </w:t>
      </w:r>
    </w:p>
    <w:p w:rsidR="009E0988" w:rsidRDefault="00995C81" w:rsidP="00D66A0E">
      <w:pPr>
        <w:pStyle w:val="NoSpacing"/>
        <w:rPr>
          <w:rFonts w:cstheme="minorHAnsi"/>
          <w:sz w:val="24"/>
          <w:szCs w:val="24"/>
        </w:rPr>
      </w:pPr>
      <w:r w:rsidRPr="00F64F09">
        <w:rPr>
          <w:rFonts w:cstheme="minorHAnsi"/>
          <w:sz w:val="24"/>
          <w:szCs w:val="24"/>
        </w:rPr>
        <w:t xml:space="preserve">Anthony Enimil </w:t>
      </w:r>
      <w:r w:rsidR="00F64F09" w:rsidRPr="00F64F09">
        <w:rPr>
          <w:rFonts w:cstheme="minorHAnsi"/>
          <w:sz w:val="24"/>
          <w:szCs w:val="24"/>
        </w:rPr>
        <w:t xml:space="preserve">berichtete </w:t>
      </w:r>
      <w:r w:rsidR="008C56E1">
        <w:rPr>
          <w:rFonts w:cstheme="minorHAnsi"/>
          <w:sz w:val="24"/>
          <w:szCs w:val="24"/>
        </w:rPr>
        <w:t xml:space="preserve">aus Ghana </w:t>
      </w:r>
      <w:r w:rsidR="00F64F09" w:rsidRPr="00F64F09">
        <w:rPr>
          <w:rFonts w:cstheme="minorHAnsi"/>
          <w:sz w:val="24"/>
          <w:szCs w:val="24"/>
        </w:rPr>
        <w:t xml:space="preserve">über die Nutzung der </w:t>
      </w:r>
      <w:r w:rsidR="008C56E1">
        <w:rPr>
          <w:rFonts w:cstheme="minorHAnsi"/>
          <w:sz w:val="24"/>
          <w:szCs w:val="24"/>
        </w:rPr>
        <w:t xml:space="preserve">oft langen </w:t>
      </w:r>
      <w:r w:rsidR="00F64F09" w:rsidRPr="00F64F09">
        <w:rPr>
          <w:rFonts w:cstheme="minorHAnsi"/>
          <w:sz w:val="24"/>
          <w:szCs w:val="24"/>
        </w:rPr>
        <w:t xml:space="preserve">Wartezeiten in der HIV-Ambulanz für Jugendliche zur Bildung von </w:t>
      </w:r>
      <w:r w:rsidR="00F64F09">
        <w:rPr>
          <w:rFonts w:cstheme="minorHAnsi"/>
          <w:sz w:val="24"/>
          <w:szCs w:val="24"/>
        </w:rPr>
        <w:t xml:space="preserve">Jugendlichengruppen und deren Auswirkungen. Peer groups sind für Jugendliche sehr wichtig und verbessern die Inanspruchnahme, erleichtern die Schulung, verbessern die Therapieadherenz und helfen, der Stigmatisierung zu begegnen. An den reinen medizinischen Parametern fanden sich keine Veränderungen, aber das Leben mit HIV wird erleichtert. </w:t>
      </w:r>
    </w:p>
    <w:p w:rsidR="009E0988" w:rsidRDefault="00995C81" w:rsidP="00D66A0E">
      <w:pPr>
        <w:pStyle w:val="NoSpacing"/>
        <w:rPr>
          <w:rFonts w:cstheme="minorHAnsi"/>
          <w:sz w:val="24"/>
          <w:szCs w:val="24"/>
        </w:rPr>
      </w:pPr>
      <w:r w:rsidRPr="008C56E1">
        <w:rPr>
          <w:rFonts w:cstheme="minorHAnsi"/>
          <w:sz w:val="24"/>
          <w:szCs w:val="24"/>
        </w:rPr>
        <w:t xml:space="preserve">Hans-Joerg Lang </w:t>
      </w:r>
      <w:r w:rsidR="008C56E1" w:rsidRPr="008C56E1">
        <w:rPr>
          <w:rFonts w:cstheme="minorHAnsi"/>
          <w:sz w:val="24"/>
          <w:szCs w:val="24"/>
        </w:rPr>
        <w:t xml:space="preserve">berichtete für MSF Schweiz über die </w:t>
      </w:r>
      <w:r w:rsidR="008C56E1">
        <w:rPr>
          <w:rFonts w:cstheme="minorHAnsi"/>
          <w:sz w:val="24"/>
          <w:szCs w:val="24"/>
        </w:rPr>
        <w:t xml:space="preserve">zu erzielenden Fortschritte in der Reduktion der Krankenhausmortalität in </w:t>
      </w:r>
      <w:r w:rsidRPr="008C56E1">
        <w:rPr>
          <w:rFonts w:cstheme="minorHAnsi"/>
          <w:sz w:val="24"/>
          <w:szCs w:val="24"/>
        </w:rPr>
        <w:t xml:space="preserve">Manono, Katanga, DR- </w:t>
      </w:r>
      <w:r w:rsidR="008C56E1">
        <w:rPr>
          <w:rFonts w:cstheme="minorHAnsi"/>
          <w:sz w:val="24"/>
          <w:szCs w:val="24"/>
        </w:rPr>
        <w:t>K</w:t>
      </w:r>
      <w:r w:rsidRPr="008C56E1">
        <w:rPr>
          <w:rFonts w:cstheme="minorHAnsi"/>
          <w:sz w:val="24"/>
          <w:szCs w:val="24"/>
        </w:rPr>
        <w:t>ongo</w:t>
      </w:r>
      <w:r w:rsidR="008C56E1">
        <w:rPr>
          <w:rFonts w:cstheme="minorHAnsi"/>
          <w:sz w:val="24"/>
          <w:szCs w:val="24"/>
        </w:rPr>
        <w:t>. Maßnahmen wie Priorisierung, Triage, Notfallbereiche, tagesklinische Betreuung und eine stabile Infrastruktur haben die Krankenhausmortalität innerhalb kaum zweier Jahre von 20 auf 2% gesenkt.</w:t>
      </w:r>
      <w:r w:rsidRPr="008C56E1">
        <w:rPr>
          <w:rFonts w:cstheme="minorHAnsi"/>
          <w:sz w:val="24"/>
          <w:szCs w:val="24"/>
        </w:rPr>
        <w:t xml:space="preserve"> </w:t>
      </w:r>
    </w:p>
    <w:p w:rsidR="009E0988" w:rsidRDefault="008C56E1" w:rsidP="00D66A0E">
      <w:pPr>
        <w:pStyle w:val="NoSpacing"/>
        <w:rPr>
          <w:rFonts w:cstheme="minorHAnsi"/>
          <w:sz w:val="24"/>
          <w:szCs w:val="24"/>
        </w:rPr>
      </w:pPr>
      <w:r w:rsidRPr="008C56E1">
        <w:rPr>
          <w:rFonts w:cstheme="minorHAnsi"/>
          <w:sz w:val="24"/>
          <w:szCs w:val="24"/>
        </w:rPr>
        <w:t>Über die Bedeutung eines kultursensitiven Herangehens an Schwangerschaft und Geburt berichtete F</w:t>
      </w:r>
      <w:r w:rsidR="00995C81" w:rsidRPr="008C56E1">
        <w:rPr>
          <w:rFonts w:cstheme="minorHAnsi"/>
          <w:sz w:val="24"/>
          <w:szCs w:val="24"/>
        </w:rPr>
        <w:t xml:space="preserve">lorian Schneider </w:t>
      </w:r>
      <w:r w:rsidRPr="008C56E1">
        <w:rPr>
          <w:rFonts w:cstheme="minorHAnsi"/>
          <w:sz w:val="24"/>
          <w:szCs w:val="24"/>
        </w:rPr>
        <w:t>am Beispiel de</w:t>
      </w:r>
      <w:r>
        <w:rPr>
          <w:rFonts w:cstheme="minorHAnsi"/>
          <w:sz w:val="24"/>
          <w:szCs w:val="24"/>
        </w:rPr>
        <w:t>r Ma</w:t>
      </w:r>
      <w:r w:rsidR="00BA4DD0">
        <w:rPr>
          <w:rFonts w:cstheme="minorHAnsi"/>
          <w:sz w:val="24"/>
          <w:szCs w:val="24"/>
        </w:rPr>
        <w:t>a</w:t>
      </w:r>
      <w:r>
        <w:rPr>
          <w:rFonts w:cstheme="minorHAnsi"/>
          <w:sz w:val="24"/>
          <w:szCs w:val="24"/>
        </w:rPr>
        <w:t>sai am</w:t>
      </w:r>
      <w:r w:rsidRPr="008C56E1">
        <w:rPr>
          <w:rFonts w:cstheme="minorHAnsi"/>
          <w:sz w:val="24"/>
          <w:szCs w:val="24"/>
        </w:rPr>
        <w:t xml:space="preserve"> </w:t>
      </w:r>
      <w:r w:rsidR="00995C81" w:rsidRPr="008C56E1">
        <w:rPr>
          <w:rFonts w:cstheme="minorHAnsi"/>
          <w:sz w:val="24"/>
          <w:szCs w:val="24"/>
        </w:rPr>
        <w:t>Endulen Hospital</w:t>
      </w:r>
      <w:r>
        <w:rPr>
          <w:rFonts w:cstheme="minorHAnsi"/>
          <w:sz w:val="24"/>
          <w:szCs w:val="24"/>
        </w:rPr>
        <w:t xml:space="preserve">, Nordtansania. </w:t>
      </w:r>
      <w:r w:rsidR="00E94D83">
        <w:rPr>
          <w:rFonts w:cstheme="minorHAnsi"/>
          <w:sz w:val="24"/>
          <w:szCs w:val="24"/>
        </w:rPr>
        <w:t>Die Ma</w:t>
      </w:r>
      <w:r w:rsidR="00BA4DD0">
        <w:rPr>
          <w:rFonts w:cstheme="minorHAnsi"/>
          <w:sz w:val="24"/>
          <w:szCs w:val="24"/>
        </w:rPr>
        <w:t>a</w:t>
      </w:r>
      <w:r w:rsidR="00E94D83">
        <w:rPr>
          <w:rFonts w:cstheme="minorHAnsi"/>
          <w:sz w:val="24"/>
          <w:szCs w:val="24"/>
        </w:rPr>
        <w:t>sai leben in einer stark paternalistisch geprägten polygamen Gesellschaft und entbinden mit lokalen traditionellen Hebammen (</w:t>
      </w:r>
      <w:r w:rsidR="00FA007D">
        <w:rPr>
          <w:rFonts w:cstheme="minorHAnsi"/>
          <w:sz w:val="24"/>
          <w:szCs w:val="24"/>
        </w:rPr>
        <w:t xml:space="preserve">traditional birth attendants, </w:t>
      </w:r>
      <w:r w:rsidR="00E94D83">
        <w:rPr>
          <w:rFonts w:cstheme="minorHAnsi"/>
          <w:sz w:val="24"/>
          <w:szCs w:val="24"/>
        </w:rPr>
        <w:t>TBA). Sie</w:t>
      </w:r>
      <w:r>
        <w:rPr>
          <w:rFonts w:cstheme="minorHAnsi"/>
          <w:sz w:val="24"/>
          <w:szCs w:val="24"/>
        </w:rPr>
        <w:t xml:space="preserve"> meiden das Krankenhaus wegen der Kosten, der fehlenden Sensibilität, auch gegenüber</w:t>
      </w:r>
      <w:r w:rsidR="00E94D83">
        <w:rPr>
          <w:rFonts w:cstheme="minorHAnsi"/>
          <w:sz w:val="24"/>
          <w:szCs w:val="24"/>
        </w:rPr>
        <w:t xml:space="preserve"> den TBAs</w:t>
      </w:r>
      <w:r>
        <w:rPr>
          <w:rFonts w:cstheme="minorHAnsi"/>
          <w:sz w:val="24"/>
          <w:szCs w:val="24"/>
        </w:rPr>
        <w:t xml:space="preserve">, sowie der fehlenden Privatsphäre. </w:t>
      </w:r>
      <w:r w:rsidR="00E94D83">
        <w:rPr>
          <w:rFonts w:cstheme="minorHAnsi"/>
          <w:sz w:val="24"/>
          <w:szCs w:val="24"/>
        </w:rPr>
        <w:t xml:space="preserve">Durch </w:t>
      </w:r>
      <w:r w:rsidR="00B44148">
        <w:rPr>
          <w:rFonts w:cstheme="minorHAnsi"/>
          <w:sz w:val="24"/>
          <w:szCs w:val="24"/>
        </w:rPr>
        <w:t xml:space="preserve">Informationsveranstaltungen, </w:t>
      </w:r>
      <w:r w:rsidR="00E94D83">
        <w:rPr>
          <w:rFonts w:cstheme="minorHAnsi"/>
          <w:sz w:val="24"/>
          <w:szCs w:val="24"/>
        </w:rPr>
        <w:t>Einladung</w:t>
      </w:r>
      <w:r w:rsidR="00B44148">
        <w:rPr>
          <w:rFonts w:cstheme="minorHAnsi"/>
          <w:sz w:val="24"/>
          <w:szCs w:val="24"/>
        </w:rPr>
        <w:t>en</w:t>
      </w:r>
      <w:r w:rsidR="00E94D83">
        <w:rPr>
          <w:rFonts w:cstheme="minorHAnsi"/>
          <w:sz w:val="24"/>
          <w:szCs w:val="24"/>
        </w:rPr>
        <w:t xml:space="preserve"> zur Mitgestaltung des Geburtszentrums </w:t>
      </w:r>
      <w:r w:rsidR="00B44148">
        <w:rPr>
          <w:rFonts w:cstheme="minorHAnsi"/>
          <w:sz w:val="24"/>
          <w:szCs w:val="24"/>
        </w:rPr>
        <w:t xml:space="preserve">und Einbeziehung der TBAs konnte eine bessere Akzeptanz und eine Steigerung der Klinikgeburtenrate erzielt werden. </w:t>
      </w:r>
    </w:p>
    <w:p w:rsidR="009E0988" w:rsidRDefault="00995C81" w:rsidP="00D66A0E">
      <w:pPr>
        <w:pStyle w:val="NoSpacing"/>
        <w:rPr>
          <w:rFonts w:cstheme="minorHAnsi"/>
          <w:sz w:val="24"/>
          <w:szCs w:val="24"/>
        </w:rPr>
      </w:pPr>
      <w:r w:rsidRPr="00531335">
        <w:rPr>
          <w:rFonts w:cstheme="minorHAnsi"/>
          <w:sz w:val="24"/>
          <w:szCs w:val="24"/>
        </w:rPr>
        <w:t xml:space="preserve">Eva-Maria Schwienhorst-Stich </w:t>
      </w:r>
      <w:r w:rsidR="00B44148">
        <w:rPr>
          <w:rFonts w:cstheme="minorHAnsi"/>
          <w:sz w:val="24"/>
          <w:szCs w:val="24"/>
        </w:rPr>
        <w:t xml:space="preserve">(DAHW) trug am </w:t>
      </w:r>
      <w:r w:rsidR="00BA4DD0">
        <w:rPr>
          <w:rFonts w:cstheme="minorHAnsi"/>
          <w:sz w:val="24"/>
          <w:szCs w:val="24"/>
        </w:rPr>
        <w:t xml:space="preserve">gleichzeitig stattfindenden </w:t>
      </w:r>
      <w:r w:rsidR="00B44148">
        <w:rPr>
          <w:rFonts w:cstheme="minorHAnsi"/>
          <w:sz w:val="24"/>
          <w:szCs w:val="24"/>
        </w:rPr>
        <w:t xml:space="preserve">Weltlepratag vor, was zukünftige </w:t>
      </w:r>
      <w:r w:rsidRPr="00531335">
        <w:rPr>
          <w:rFonts w:cstheme="minorHAnsi"/>
          <w:sz w:val="24"/>
          <w:szCs w:val="24"/>
        </w:rPr>
        <w:t>Eliminations- und Eradikationsprogramme aus den Fehlern der "leprosy elimination campaign" lernen müssen</w:t>
      </w:r>
      <w:r w:rsidR="00EF5D24">
        <w:rPr>
          <w:rFonts w:cstheme="minorHAnsi"/>
          <w:sz w:val="24"/>
          <w:szCs w:val="24"/>
        </w:rPr>
        <w:t>. D</w:t>
      </w:r>
      <w:r w:rsidR="00B44148">
        <w:rPr>
          <w:rFonts w:cstheme="minorHAnsi"/>
          <w:sz w:val="24"/>
          <w:szCs w:val="24"/>
        </w:rPr>
        <w:t xml:space="preserve">azu </w:t>
      </w:r>
      <w:r w:rsidR="00EF5D24">
        <w:rPr>
          <w:rFonts w:cstheme="minorHAnsi"/>
          <w:sz w:val="24"/>
          <w:szCs w:val="24"/>
        </w:rPr>
        <w:t xml:space="preserve">müssen </w:t>
      </w:r>
      <w:r w:rsidR="00B44148">
        <w:rPr>
          <w:rFonts w:cstheme="minorHAnsi"/>
          <w:sz w:val="24"/>
          <w:szCs w:val="24"/>
        </w:rPr>
        <w:t>erst einmal die Begriffe Extin</w:t>
      </w:r>
      <w:r w:rsidR="00EF5D24">
        <w:rPr>
          <w:rFonts w:cstheme="minorHAnsi"/>
          <w:sz w:val="24"/>
          <w:szCs w:val="24"/>
        </w:rPr>
        <w:t>k</w:t>
      </w:r>
      <w:r w:rsidR="00B44148">
        <w:rPr>
          <w:rFonts w:cstheme="minorHAnsi"/>
          <w:sz w:val="24"/>
          <w:szCs w:val="24"/>
        </w:rPr>
        <w:t>tion</w:t>
      </w:r>
      <w:r w:rsidR="00FA007D">
        <w:rPr>
          <w:rFonts w:cstheme="minorHAnsi"/>
          <w:sz w:val="24"/>
          <w:szCs w:val="24"/>
        </w:rPr>
        <w:t xml:space="preserve">, </w:t>
      </w:r>
      <w:r w:rsidR="00FA007D">
        <w:rPr>
          <w:rFonts w:cstheme="minorHAnsi"/>
          <w:sz w:val="24"/>
          <w:szCs w:val="24"/>
        </w:rPr>
        <w:lastRenderedPageBreak/>
        <w:t xml:space="preserve">Auslöschung, die bislang </w:t>
      </w:r>
      <w:r w:rsidR="00EF5D24">
        <w:rPr>
          <w:rFonts w:cstheme="minorHAnsi"/>
          <w:sz w:val="24"/>
          <w:szCs w:val="24"/>
        </w:rPr>
        <w:t xml:space="preserve">noch </w:t>
      </w:r>
      <w:r w:rsidR="00FA007D">
        <w:rPr>
          <w:rFonts w:cstheme="minorHAnsi"/>
          <w:sz w:val="24"/>
          <w:szCs w:val="24"/>
        </w:rPr>
        <w:t xml:space="preserve">bei </w:t>
      </w:r>
      <w:r w:rsidR="00EF5D24">
        <w:rPr>
          <w:rFonts w:cstheme="minorHAnsi"/>
          <w:sz w:val="24"/>
          <w:szCs w:val="24"/>
        </w:rPr>
        <w:t>keine</w:t>
      </w:r>
      <w:r w:rsidR="00BA4DD0">
        <w:rPr>
          <w:rFonts w:cstheme="minorHAnsi"/>
          <w:sz w:val="24"/>
          <w:szCs w:val="24"/>
        </w:rPr>
        <w:t>r</w:t>
      </w:r>
      <w:r w:rsidR="00EF5D24">
        <w:rPr>
          <w:rFonts w:cstheme="minorHAnsi"/>
          <w:sz w:val="24"/>
          <w:szCs w:val="24"/>
        </w:rPr>
        <w:t xml:space="preserve"> Krankheit</w:t>
      </w:r>
      <w:r w:rsidR="00FA007D">
        <w:rPr>
          <w:rFonts w:cstheme="minorHAnsi"/>
          <w:sz w:val="24"/>
          <w:szCs w:val="24"/>
        </w:rPr>
        <w:t xml:space="preserve"> gelungen ist, weil ja noch Pockenviren </w:t>
      </w:r>
      <w:r w:rsidR="00E02E7C">
        <w:rPr>
          <w:rFonts w:cstheme="minorHAnsi"/>
          <w:sz w:val="24"/>
          <w:szCs w:val="24"/>
        </w:rPr>
        <w:t xml:space="preserve">in ausgewählten Laboren </w:t>
      </w:r>
      <w:r w:rsidR="00FA007D">
        <w:rPr>
          <w:rFonts w:cstheme="minorHAnsi"/>
          <w:sz w:val="24"/>
          <w:szCs w:val="24"/>
        </w:rPr>
        <w:t>vorhanden sind</w:t>
      </w:r>
      <w:r w:rsidR="00B44148">
        <w:rPr>
          <w:rFonts w:cstheme="minorHAnsi"/>
          <w:sz w:val="24"/>
          <w:szCs w:val="24"/>
        </w:rPr>
        <w:t>, Eradi</w:t>
      </w:r>
      <w:r w:rsidR="00EF5D24">
        <w:rPr>
          <w:rFonts w:cstheme="minorHAnsi"/>
          <w:sz w:val="24"/>
          <w:szCs w:val="24"/>
        </w:rPr>
        <w:t>k</w:t>
      </w:r>
      <w:r w:rsidR="00B44148">
        <w:rPr>
          <w:rFonts w:cstheme="minorHAnsi"/>
          <w:sz w:val="24"/>
          <w:szCs w:val="24"/>
        </w:rPr>
        <w:t>ation</w:t>
      </w:r>
      <w:r w:rsidR="00EF5D24">
        <w:rPr>
          <w:rFonts w:cstheme="minorHAnsi"/>
          <w:sz w:val="24"/>
          <w:szCs w:val="24"/>
        </w:rPr>
        <w:t xml:space="preserve"> (Pocken),</w:t>
      </w:r>
      <w:r w:rsidR="00B44148">
        <w:rPr>
          <w:rFonts w:cstheme="minorHAnsi"/>
          <w:sz w:val="24"/>
          <w:szCs w:val="24"/>
        </w:rPr>
        <w:t xml:space="preserve"> Elimination </w:t>
      </w:r>
      <w:r w:rsidR="00EF5D24">
        <w:rPr>
          <w:rFonts w:cstheme="minorHAnsi"/>
          <w:sz w:val="24"/>
          <w:szCs w:val="24"/>
        </w:rPr>
        <w:t xml:space="preserve">(Masern, Polio) </w:t>
      </w:r>
      <w:r w:rsidR="00B44148">
        <w:rPr>
          <w:rFonts w:cstheme="minorHAnsi"/>
          <w:sz w:val="24"/>
          <w:szCs w:val="24"/>
        </w:rPr>
        <w:t xml:space="preserve">und Disease control </w:t>
      </w:r>
      <w:r w:rsidR="00EF5D24">
        <w:rPr>
          <w:rFonts w:cstheme="minorHAnsi"/>
          <w:sz w:val="24"/>
          <w:szCs w:val="24"/>
        </w:rPr>
        <w:t xml:space="preserve">(Tb, Malaria…) </w:t>
      </w:r>
      <w:r w:rsidR="00B44148">
        <w:rPr>
          <w:rFonts w:cstheme="minorHAnsi"/>
          <w:sz w:val="24"/>
          <w:szCs w:val="24"/>
        </w:rPr>
        <w:t xml:space="preserve">auseinandergehalten werden. </w:t>
      </w:r>
      <w:r w:rsidR="00E02E7C">
        <w:rPr>
          <w:rFonts w:cstheme="minorHAnsi"/>
          <w:sz w:val="24"/>
          <w:szCs w:val="24"/>
        </w:rPr>
        <w:t xml:space="preserve">Bei der Lepra heißt </w:t>
      </w:r>
      <w:r w:rsidR="00B44148">
        <w:rPr>
          <w:rFonts w:cstheme="minorHAnsi"/>
          <w:sz w:val="24"/>
          <w:szCs w:val="24"/>
        </w:rPr>
        <w:t xml:space="preserve">Elimination eben nicht, dass die Krankheit verschwunden, sondern nur in der Prävalenz unter einen definierten Schwellenwert </w:t>
      </w:r>
      <w:r w:rsidR="00EF5D24">
        <w:rPr>
          <w:rFonts w:cstheme="minorHAnsi"/>
          <w:sz w:val="24"/>
          <w:szCs w:val="24"/>
        </w:rPr>
        <w:t xml:space="preserve">(5/100.000) </w:t>
      </w:r>
      <w:r w:rsidR="00B44148">
        <w:rPr>
          <w:rFonts w:cstheme="minorHAnsi"/>
          <w:sz w:val="24"/>
          <w:szCs w:val="24"/>
        </w:rPr>
        <w:t xml:space="preserve">gesunken ist. So rühmt sich Indien, das </w:t>
      </w:r>
      <w:r w:rsidR="00EF5D24">
        <w:rPr>
          <w:rFonts w:cstheme="minorHAnsi"/>
          <w:sz w:val="24"/>
          <w:szCs w:val="24"/>
        </w:rPr>
        <w:t xml:space="preserve">2000 noch nicht erreichte </w:t>
      </w:r>
      <w:r w:rsidR="00B44148">
        <w:rPr>
          <w:rFonts w:cstheme="minorHAnsi"/>
          <w:sz w:val="24"/>
          <w:szCs w:val="24"/>
        </w:rPr>
        <w:t xml:space="preserve">Ziel </w:t>
      </w:r>
      <w:r w:rsidR="00FA007D">
        <w:rPr>
          <w:rFonts w:cstheme="minorHAnsi"/>
          <w:sz w:val="24"/>
          <w:szCs w:val="24"/>
        </w:rPr>
        <w:t xml:space="preserve">der Lepra-Elimination </w:t>
      </w:r>
      <w:r w:rsidR="00B44148">
        <w:rPr>
          <w:rFonts w:cstheme="minorHAnsi"/>
          <w:sz w:val="24"/>
          <w:szCs w:val="24"/>
        </w:rPr>
        <w:t>2005 erreicht zu haben</w:t>
      </w:r>
      <w:r w:rsidR="00FA007D">
        <w:rPr>
          <w:rFonts w:cstheme="minorHAnsi"/>
          <w:sz w:val="24"/>
          <w:szCs w:val="24"/>
        </w:rPr>
        <w:t xml:space="preserve">. Das mag bezogen </w:t>
      </w:r>
      <w:r w:rsidR="00B44148">
        <w:rPr>
          <w:rFonts w:cstheme="minorHAnsi"/>
          <w:sz w:val="24"/>
          <w:szCs w:val="24"/>
        </w:rPr>
        <w:t>auf die Gesamtbevölkerung zwar zutreffen, auf einzelne Regionen aber nicht</w:t>
      </w:r>
      <w:r w:rsidR="00FA007D">
        <w:rPr>
          <w:rFonts w:cstheme="minorHAnsi"/>
          <w:sz w:val="24"/>
          <w:szCs w:val="24"/>
        </w:rPr>
        <w:t>.</w:t>
      </w:r>
      <w:r w:rsidR="00B44148">
        <w:rPr>
          <w:rFonts w:cstheme="minorHAnsi"/>
          <w:sz w:val="24"/>
          <w:szCs w:val="24"/>
        </w:rPr>
        <w:t xml:space="preserve"> Die offiziellen Zahlen widersprechen dem, was durch gezielte</w:t>
      </w:r>
      <w:r w:rsidR="00EF5D24">
        <w:rPr>
          <w:rFonts w:cstheme="minorHAnsi"/>
          <w:sz w:val="24"/>
          <w:szCs w:val="24"/>
        </w:rPr>
        <w:t xml:space="preserve">s Aufsuchen an „hidden cases“ noch gefunden wird, die Fallzahlen dürften 10x höher liegen. </w:t>
      </w:r>
      <w:r w:rsidR="00B44148">
        <w:rPr>
          <w:rFonts w:cstheme="minorHAnsi"/>
          <w:sz w:val="24"/>
          <w:szCs w:val="24"/>
        </w:rPr>
        <w:t>Durch den „Eliminationserfolg“ geraten die Krankheiten außer Fo</w:t>
      </w:r>
      <w:r w:rsidR="00BA4DD0">
        <w:rPr>
          <w:rFonts w:cstheme="minorHAnsi"/>
          <w:sz w:val="24"/>
          <w:szCs w:val="24"/>
        </w:rPr>
        <w:t>k</w:t>
      </w:r>
      <w:r w:rsidR="00B44148">
        <w:rPr>
          <w:rFonts w:cstheme="minorHAnsi"/>
          <w:sz w:val="24"/>
          <w:szCs w:val="24"/>
        </w:rPr>
        <w:t>us, es gibt kein</w:t>
      </w:r>
      <w:r w:rsidR="00FA007D">
        <w:rPr>
          <w:rFonts w:cstheme="minorHAnsi"/>
          <w:sz w:val="24"/>
          <w:szCs w:val="24"/>
        </w:rPr>
        <w:t xml:space="preserve"> Interesse und keine </w:t>
      </w:r>
      <w:r w:rsidR="00B44148">
        <w:rPr>
          <w:rFonts w:cstheme="minorHAnsi"/>
          <w:sz w:val="24"/>
          <w:szCs w:val="24"/>
        </w:rPr>
        <w:t>Mittel mehr</w:t>
      </w:r>
      <w:r w:rsidR="00EF5D24">
        <w:rPr>
          <w:rFonts w:cstheme="minorHAnsi"/>
          <w:sz w:val="24"/>
          <w:szCs w:val="24"/>
        </w:rPr>
        <w:t>.</w:t>
      </w:r>
      <w:r w:rsidR="00B44148">
        <w:rPr>
          <w:rFonts w:cstheme="minorHAnsi"/>
          <w:sz w:val="24"/>
          <w:szCs w:val="24"/>
        </w:rPr>
        <w:t xml:space="preserve"> Lepra gehört zu den 18 neglected diseases der WHO. Durch die extrem lange Inkubationszeit </w:t>
      </w:r>
      <w:r w:rsidR="00EF5D24">
        <w:rPr>
          <w:rFonts w:cstheme="minorHAnsi"/>
          <w:sz w:val="24"/>
          <w:szCs w:val="24"/>
        </w:rPr>
        <w:t xml:space="preserve">kann </w:t>
      </w:r>
      <w:r w:rsidR="00FA007D" w:rsidRPr="00FA007D">
        <w:rPr>
          <w:rFonts w:cstheme="minorHAnsi"/>
          <w:sz w:val="24"/>
          <w:szCs w:val="24"/>
        </w:rPr>
        <w:t xml:space="preserve">die Früherkennung und –behandlung </w:t>
      </w:r>
      <w:r w:rsidR="00EF5D24">
        <w:rPr>
          <w:rFonts w:cstheme="minorHAnsi"/>
          <w:sz w:val="24"/>
          <w:szCs w:val="24"/>
        </w:rPr>
        <w:t xml:space="preserve">bei mangelnder </w:t>
      </w:r>
      <w:r w:rsidR="00FA007D">
        <w:rPr>
          <w:rFonts w:cstheme="minorHAnsi"/>
          <w:sz w:val="24"/>
          <w:szCs w:val="24"/>
        </w:rPr>
        <w:t>„</w:t>
      </w:r>
      <w:r w:rsidR="00EF5D24">
        <w:rPr>
          <w:rFonts w:cstheme="minorHAnsi"/>
          <w:sz w:val="24"/>
          <w:szCs w:val="24"/>
        </w:rPr>
        <w:t>Awareness</w:t>
      </w:r>
      <w:r w:rsidR="00FA007D">
        <w:rPr>
          <w:rFonts w:cstheme="minorHAnsi"/>
          <w:sz w:val="24"/>
          <w:szCs w:val="24"/>
        </w:rPr>
        <w:t>“</w:t>
      </w:r>
      <w:r w:rsidR="00EF5D24">
        <w:rPr>
          <w:rFonts w:cstheme="minorHAnsi"/>
          <w:sz w:val="24"/>
          <w:szCs w:val="24"/>
        </w:rPr>
        <w:t xml:space="preserve"> und Schulung verzögert werden. Die</w:t>
      </w:r>
      <w:r w:rsidR="00B44148">
        <w:rPr>
          <w:rFonts w:cstheme="minorHAnsi"/>
          <w:sz w:val="24"/>
          <w:szCs w:val="24"/>
        </w:rPr>
        <w:t xml:space="preserve"> Folgen der Erkrankung</w:t>
      </w:r>
      <w:r w:rsidR="00EF5D24">
        <w:rPr>
          <w:rFonts w:cstheme="minorHAnsi"/>
          <w:sz w:val="24"/>
          <w:szCs w:val="24"/>
        </w:rPr>
        <w:t xml:space="preserve">, chronische Morbidität durch Deformitäten und </w:t>
      </w:r>
      <w:r w:rsidR="00B44148">
        <w:rPr>
          <w:rFonts w:cstheme="minorHAnsi"/>
          <w:sz w:val="24"/>
          <w:szCs w:val="24"/>
        </w:rPr>
        <w:t>Behinderung</w:t>
      </w:r>
      <w:r w:rsidR="00EF5D24">
        <w:rPr>
          <w:rFonts w:cstheme="minorHAnsi"/>
          <w:sz w:val="24"/>
          <w:szCs w:val="24"/>
        </w:rPr>
        <w:t>en</w:t>
      </w:r>
      <w:r w:rsidR="00EF5D24" w:rsidRPr="00EF5D24">
        <w:rPr>
          <w:rFonts w:cstheme="minorHAnsi"/>
          <w:sz w:val="24"/>
          <w:szCs w:val="24"/>
        </w:rPr>
        <w:t xml:space="preserve"> </w:t>
      </w:r>
      <w:r w:rsidR="00EF5D24">
        <w:rPr>
          <w:rFonts w:cstheme="minorHAnsi"/>
          <w:sz w:val="24"/>
          <w:szCs w:val="24"/>
        </w:rPr>
        <w:t xml:space="preserve">werden noch lange weiterbestehen und den Kampf zur Entstigmatisierung weiterhin notwendig machen. </w:t>
      </w:r>
    </w:p>
    <w:p w:rsidR="00C6504C" w:rsidRDefault="00FA007D" w:rsidP="00D66A0E">
      <w:pPr>
        <w:pStyle w:val="NoSpacing"/>
        <w:rPr>
          <w:rFonts w:cstheme="minorHAnsi"/>
          <w:sz w:val="24"/>
          <w:szCs w:val="24"/>
        </w:rPr>
      </w:pPr>
      <w:r>
        <w:rPr>
          <w:rFonts w:cstheme="minorHAnsi"/>
          <w:sz w:val="24"/>
          <w:szCs w:val="24"/>
        </w:rPr>
        <w:t xml:space="preserve">Im </w:t>
      </w:r>
      <w:r w:rsidR="00D66A0E">
        <w:rPr>
          <w:rFonts w:cstheme="minorHAnsi"/>
          <w:sz w:val="24"/>
          <w:szCs w:val="24"/>
        </w:rPr>
        <w:t>letzte</w:t>
      </w:r>
      <w:r>
        <w:rPr>
          <w:rFonts w:cstheme="minorHAnsi"/>
          <w:sz w:val="24"/>
          <w:szCs w:val="24"/>
        </w:rPr>
        <w:t>n Vortrag</w:t>
      </w:r>
      <w:r w:rsidR="00D66A0E">
        <w:rPr>
          <w:rFonts w:cstheme="minorHAnsi"/>
          <w:sz w:val="24"/>
          <w:szCs w:val="24"/>
        </w:rPr>
        <w:t xml:space="preserve"> erläuterte </w:t>
      </w:r>
      <w:r w:rsidR="00995C81" w:rsidRPr="00531335">
        <w:rPr>
          <w:rFonts w:cstheme="minorHAnsi"/>
          <w:sz w:val="24"/>
          <w:szCs w:val="24"/>
        </w:rPr>
        <w:t xml:space="preserve">Ante Züchner </w:t>
      </w:r>
      <w:r w:rsidR="00D66A0E">
        <w:rPr>
          <w:rFonts w:cstheme="minorHAnsi"/>
          <w:sz w:val="24"/>
          <w:szCs w:val="24"/>
        </w:rPr>
        <w:t xml:space="preserve">die Weiterentwicklung der Facharztausbildung am Bugando Medical Centre in Mwanza seit 2006: inzwischen wurden mit Hilfe u.a. der GTP 28 Pädiater in einem sechssemestrigen Training ausgebildet, die auch bis auf einen Umzug nach Kenia im Lande und der Pädiatrie treu geblieben sind, 3 machen eine weitere Spezialisierung. Das Beispiel sollte Schule machen und auch auf andere Länder ausgedehnt werden. </w:t>
      </w:r>
    </w:p>
    <w:p w:rsidR="00F8384C" w:rsidRDefault="00F8384C" w:rsidP="00531335">
      <w:pPr>
        <w:pStyle w:val="NoSpacing"/>
        <w:rPr>
          <w:rFonts w:cstheme="minorHAnsi"/>
          <w:sz w:val="24"/>
          <w:szCs w:val="24"/>
        </w:rPr>
      </w:pPr>
    </w:p>
    <w:p w:rsidR="008571EA" w:rsidRDefault="00D66A0E" w:rsidP="00531335">
      <w:pPr>
        <w:pStyle w:val="NoSpacing"/>
        <w:rPr>
          <w:rFonts w:cstheme="minorHAnsi"/>
          <w:sz w:val="24"/>
          <w:szCs w:val="24"/>
        </w:rPr>
      </w:pPr>
      <w:r>
        <w:rPr>
          <w:rFonts w:cstheme="minorHAnsi"/>
          <w:sz w:val="24"/>
          <w:szCs w:val="24"/>
        </w:rPr>
        <w:t xml:space="preserve">Am Ende wurde durch den Vorsitzenden der GTP, </w:t>
      </w:r>
      <w:r w:rsidR="008571EA">
        <w:rPr>
          <w:rFonts w:cstheme="minorHAnsi"/>
          <w:sz w:val="24"/>
          <w:szCs w:val="24"/>
        </w:rPr>
        <w:t>Carsten Krüger, der</w:t>
      </w:r>
      <w:r>
        <w:rPr>
          <w:rFonts w:cstheme="minorHAnsi"/>
          <w:sz w:val="24"/>
          <w:szCs w:val="24"/>
        </w:rPr>
        <w:t xml:space="preserve"> Helmut Wolf-Preis der GTP verliehen, der in diesem Jahr auf zwei Preise zu einem ähnlich</w:t>
      </w:r>
      <w:r w:rsidR="008571EA">
        <w:rPr>
          <w:rFonts w:cstheme="minorHAnsi"/>
          <w:sz w:val="24"/>
          <w:szCs w:val="24"/>
        </w:rPr>
        <w:t xml:space="preserve"> überg</w:t>
      </w:r>
      <w:r w:rsidR="00FA007D">
        <w:rPr>
          <w:rFonts w:cstheme="minorHAnsi"/>
          <w:sz w:val="24"/>
          <w:szCs w:val="24"/>
        </w:rPr>
        <w:t>r</w:t>
      </w:r>
      <w:r w:rsidR="008571EA">
        <w:rPr>
          <w:rFonts w:cstheme="minorHAnsi"/>
          <w:sz w:val="24"/>
          <w:szCs w:val="24"/>
        </w:rPr>
        <w:t>eifenden</w:t>
      </w:r>
      <w:r>
        <w:rPr>
          <w:rFonts w:cstheme="minorHAnsi"/>
          <w:sz w:val="24"/>
          <w:szCs w:val="24"/>
        </w:rPr>
        <w:t xml:space="preserve"> Thema, nämlich der pränatalen Prävention, aufgeteilt wurde: zum einen an Yitbarek Woldetensay und seine Gruppe für die Untersuchungen zu Schwangerendepression in Äthiopien, zum zweiten an Florian Schneider für die Verbesserung der Inanspruchnahme der Geburtshilfe durch kultursensible Maßnahmen. Unter großem Applaus für die Organisatoren und das ganze Team ging die Veranstaltung zu</w:t>
      </w:r>
      <w:r w:rsidR="008571EA">
        <w:rPr>
          <w:rFonts w:cstheme="minorHAnsi"/>
          <w:sz w:val="24"/>
          <w:szCs w:val="24"/>
        </w:rPr>
        <w:t xml:space="preserve"> E</w:t>
      </w:r>
      <w:r>
        <w:rPr>
          <w:rFonts w:cstheme="minorHAnsi"/>
          <w:sz w:val="24"/>
          <w:szCs w:val="24"/>
        </w:rPr>
        <w:t>nde</w:t>
      </w:r>
      <w:r w:rsidR="00BA4DD0">
        <w:rPr>
          <w:rFonts w:cstheme="minorHAnsi"/>
          <w:sz w:val="24"/>
          <w:szCs w:val="24"/>
        </w:rPr>
        <w:t>. D</w:t>
      </w:r>
      <w:r w:rsidR="008571EA">
        <w:rPr>
          <w:rFonts w:cstheme="minorHAnsi"/>
          <w:sz w:val="24"/>
          <w:szCs w:val="24"/>
        </w:rPr>
        <w:t>er Stab wurde an Chr</w:t>
      </w:r>
      <w:r w:rsidR="00720165">
        <w:rPr>
          <w:rFonts w:cstheme="minorHAnsi"/>
          <w:sz w:val="24"/>
          <w:szCs w:val="24"/>
        </w:rPr>
        <w:t>is</w:t>
      </w:r>
      <w:r w:rsidR="008571EA">
        <w:rPr>
          <w:rFonts w:cstheme="minorHAnsi"/>
          <w:sz w:val="24"/>
          <w:szCs w:val="24"/>
        </w:rPr>
        <w:t>tian Schmidt weitergeben, der die nächste, die 36. Jahrestagung</w:t>
      </w:r>
      <w:r w:rsidR="00FA007D">
        <w:rPr>
          <w:rFonts w:cstheme="minorHAnsi"/>
          <w:sz w:val="24"/>
          <w:szCs w:val="24"/>
        </w:rPr>
        <w:t>, 2018</w:t>
      </w:r>
      <w:r w:rsidR="008571EA">
        <w:rPr>
          <w:rFonts w:cstheme="minorHAnsi"/>
          <w:sz w:val="24"/>
          <w:szCs w:val="24"/>
        </w:rPr>
        <w:t xml:space="preserve"> in Dinslaken organisieren wird.</w:t>
      </w:r>
    </w:p>
    <w:p w:rsidR="009E0988" w:rsidRDefault="009E0988" w:rsidP="00531335">
      <w:pPr>
        <w:pStyle w:val="NoSpacing"/>
        <w:rPr>
          <w:rFonts w:cstheme="minorHAnsi"/>
          <w:sz w:val="24"/>
          <w:szCs w:val="24"/>
        </w:rPr>
      </w:pPr>
    </w:p>
    <w:p w:rsidR="009E0988" w:rsidRDefault="009E0988" w:rsidP="00531335">
      <w:pPr>
        <w:pStyle w:val="NoSpacing"/>
        <w:rPr>
          <w:rFonts w:cstheme="minorHAnsi"/>
          <w:sz w:val="24"/>
          <w:szCs w:val="24"/>
        </w:rPr>
      </w:pPr>
      <w:r>
        <w:rPr>
          <w:rFonts w:cstheme="minorHAnsi"/>
          <w:sz w:val="24"/>
          <w:szCs w:val="24"/>
        </w:rPr>
        <w:t xml:space="preserve">Ein Teil der Dozenten und Teilnehmer fuhr anschließend zum ausgebuchten internationalen TropPaedKurs der GTP nach Rauischholzhauen / Univ. Gießen, um sich in Seminaren und Übungen der Thematik intensiver und praxisnah zu widmen. Dieser Kurs ist auch als Vorbereitungskurs für eine Tätigkeit für Kinder in armen Ländern und Krisenregionen konzipiert und wird jährlich im Anschluß an die Jahrestagung der GTP duchgeführt. </w:t>
      </w:r>
    </w:p>
    <w:p w:rsidR="00FA007D" w:rsidRDefault="00FA007D" w:rsidP="00531335">
      <w:pPr>
        <w:pStyle w:val="NoSpacing"/>
        <w:rPr>
          <w:rFonts w:cstheme="minorHAnsi"/>
          <w:sz w:val="24"/>
          <w:szCs w:val="24"/>
        </w:rPr>
      </w:pPr>
    </w:p>
    <w:p w:rsidR="00FA007D" w:rsidRDefault="00FA007D" w:rsidP="00531335">
      <w:pPr>
        <w:pStyle w:val="NoSpacing"/>
        <w:rPr>
          <w:rFonts w:cstheme="minorHAnsi"/>
          <w:sz w:val="24"/>
          <w:szCs w:val="24"/>
        </w:rPr>
      </w:pPr>
      <w:r>
        <w:rPr>
          <w:rFonts w:cstheme="minorHAnsi"/>
          <w:sz w:val="24"/>
          <w:szCs w:val="24"/>
        </w:rPr>
        <w:t>Protokoll:</w:t>
      </w:r>
    </w:p>
    <w:p w:rsidR="00FA007D" w:rsidRDefault="00FA007D" w:rsidP="00531335">
      <w:pPr>
        <w:pStyle w:val="NoSpacing"/>
        <w:rPr>
          <w:rFonts w:cstheme="minorHAnsi"/>
          <w:sz w:val="24"/>
          <w:szCs w:val="24"/>
        </w:rPr>
      </w:pPr>
      <w:r>
        <w:rPr>
          <w:rFonts w:cstheme="minorHAnsi"/>
          <w:sz w:val="24"/>
          <w:szCs w:val="24"/>
        </w:rPr>
        <w:t>Stephan Heinrich Nolte</w:t>
      </w:r>
    </w:p>
    <w:p w:rsidR="00FA007D" w:rsidRDefault="00FA007D" w:rsidP="00531335">
      <w:pPr>
        <w:pStyle w:val="NoSpacing"/>
        <w:rPr>
          <w:rFonts w:cstheme="minorHAnsi"/>
          <w:sz w:val="24"/>
          <w:szCs w:val="24"/>
        </w:rPr>
      </w:pPr>
      <w:r>
        <w:rPr>
          <w:rFonts w:cstheme="minorHAnsi"/>
          <w:sz w:val="24"/>
          <w:szCs w:val="24"/>
        </w:rPr>
        <w:t>Marburg</w:t>
      </w:r>
    </w:p>
    <w:p w:rsidR="00FA007D" w:rsidRDefault="00FA007D" w:rsidP="00531335">
      <w:pPr>
        <w:pStyle w:val="NoSpacing"/>
        <w:rPr>
          <w:rFonts w:cstheme="minorHAnsi"/>
          <w:sz w:val="24"/>
          <w:szCs w:val="24"/>
        </w:rPr>
      </w:pPr>
      <w:r>
        <w:rPr>
          <w:rFonts w:cstheme="minorHAnsi"/>
          <w:sz w:val="24"/>
          <w:szCs w:val="24"/>
        </w:rPr>
        <w:t>shnol@t-online.de</w:t>
      </w:r>
    </w:p>
    <w:sectPr w:rsidR="00FA007D" w:rsidSect="00C650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2"/>
  </w:compat>
  <w:rsids>
    <w:rsidRoot w:val="00995C81"/>
    <w:rsid w:val="00030D49"/>
    <w:rsid w:val="00064291"/>
    <w:rsid w:val="000C1853"/>
    <w:rsid w:val="001876A9"/>
    <w:rsid w:val="001A00FB"/>
    <w:rsid w:val="001C377E"/>
    <w:rsid w:val="0020069A"/>
    <w:rsid w:val="0024078A"/>
    <w:rsid w:val="002661B9"/>
    <w:rsid w:val="002A68EE"/>
    <w:rsid w:val="002D6E2C"/>
    <w:rsid w:val="00315D59"/>
    <w:rsid w:val="00343645"/>
    <w:rsid w:val="00371D04"/>
    <w:rsid w:val="003A3BC9"/>
    <w:rsid w:val="003D59FD"/>
    <w:rsid w:val="0046246B"/>
    <w:rsid w:val="004D677C"/>
    <w:rsid w:val="004F3140"/>
    <w:rsid w:val="004F563B"/>
    <w:rsid w:val="00502BBC"/>
    <w:rsid w:val="005211C7"/>
    <w:rsid w:val="00531335"/>
    <w:rsid w:val="0053637C"/>
    <w:rsid w:val="00537B23"/>
    <w:rsid w:val="0054246C"/>
    <w:rsid w:val="005424A8"/>
    <w:rsid w:val="00553BB7"/>
    <w:rsid w:val="005A0041"/>
    <w:rsid w:val="005A2EEF"/>
    <w:rsid w:val="005C1758"/>
    <w:rsid w:val="005C23AD"/>
    <w:rsid w:val="005C3F8C"/>
    <w:rsid w:val="005C44B2"/>
    <w:rsid w:val="005D2C83"/>
    <w:rsid w:val="005F07FC"/>
    <w:rsid w:val="005F6D78"/>
    <w:rsid w:val="00624208"/>
    <w:rsid w:val="00653521"/>
    <w:rsid w:val="00661908"/>
    <w:rsid w:val="006640F9"/>
    <w:rsid w:val="006D42AD"/>
    <w:rsid w:val="006F163E"/>
    <w:rsid w:val="006F4688"/>
    <w:rsid w:val="00711BD4"/>
    <w:rsid w:val="00720165"/>
    <w:rsid w:val="007432EA"/>
    <w:rsid w:val="00780DF9"/>
    <w:rsid w:val="007822B8"/>
    <w:rsid w:val="0078736D"/>
    <w:rsid w:val="007B3FD5"/>
    <w:rsid w:val="0080114C"/>
    <w:rsid w:val="008328DC"/>
    <w:rsid w:val="00833332"/>
    <w:rsid w:val="0085444F"/>
    <w:rsid w:val="008571EA"/>
    <w:rsid w:val="0086516B"/>
    <w:rsid w:val="008972DA"/>
    <w:rsid w:val="008B7375"/>
    <w:rsid w:val="008B7D85"/>
    <w:rsid w:val="008C56E1"/>
    <w:rsid w:val="008D3299"/>
    <w:rsid w:val="008D625E"/>
    <w:rsid w:val="008D6A82"/>
    <w:rsid w:val="008F6587"/>
    <w:rsid w:val="00936557"/>
    <w:rsid w:val="009443F1"/>
    <w:rsid w:val="009549D4"/>
    <w:rsid w:val="00995C81"/>
    <w:rsid w:val="009B09E4"/>
    <w:rsid w:val="009C4DFD"/>
    <w:rsid w:val="009E0988"/>
    <w:rsid w:val="00A44871"/>
    <w:rsid w:val="00A46859"/>
    <w:rsid w:val="00A54495"/>
    <w:rsid w:val="00A814EF"/>
    <w:rsid w:val="00AB0A0B"/>
    <w:rsid w:val="00AC0678"/>
    <w:rsid w:val="00B341E5"/>
    <w:rsid w:val="00B44148"/>
    <w:rsid w:val="00B531C5"/>
    <w:rsid w:val="00B87632"/>
    <w:rsid w:val="00BA4DD0"/>
    <w:rsid w:val="00BA6689"/>
    <w:rsid w:val="00C21CAE"/>
    <w:rsid w:val="00C31700"/>
    <w:rsid w:val="00C51FE7"/>
    <w:rsid w:val="00C554DA"/>
    <w:rsid w:val="00C57619"/>
    <w:rsid w:val="00C6504C"/>
    <w:rsid w:val="00C86726"/>
    <w:rsid w:val="00CC40F0"/>
    <w:rsid w:val="00CE47EF"/>
    <w:rsid w:val="00CF49F9"/>
    <w:rsid w:val="00D13710"/>
    <w:rsid w:val="00D33212"/>
    <w:rsid w:val="00D66A0E"/>
    <w:rsid w:val="00D74DE8"/>
    <w:rsid w:val="00DB2ABD"/>
    <w:rsid w:val="00DF4129"/>
    <w:rsid w:val="00DF44C3"/>
    <w:rsid w:val="00E02E7C"/>
    <w:rsid w:val="00E07775"/>
    <w:rsid w:val="00E24EA4"/>
    <w:rsid w:val="00E33597"/>
    <w:rsid w:val="00E606DF"/>
    <w:rsid w:val="00E66B85"/>
    <w:rsid w:val="00E94D83"/>
    <w:rsid w:val="00EB6A86"/>
    <w:rsid w:val="00EB706B"/>
    <w:rsid w:val="00EF5D24"/>
    <w:rsid w:val="00F01801"/>
    <w:rsid w:val="00F25C41"/>
    <w:rsid w:val="00F33ACF"/>
    <w:rsid w:val="00F3502E"/>
    <w:rsid w:val="00F64F09"/>
    <w:rsid w:val="00F8384C"/>
    <w:rsid w:val="00F95948"/>
    <w:rsid w:val="00F966EC"/>
    <w:rsid w:val="00FA0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4C"/>
  </w:style>
  <w:style w:type="paragraph" w:styleId="Heading1">
    <w:name w:val="heading 1"/>
    <w:basedOn w:val="Normal"/>
    <w:next w:val="Normal"/>
    <w:link w:val="Heading1Char"/>
    <w:uiPriority w:val="9"/>
    <w:qFormat/>
    <w:rsid w:val="00531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8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31335"/>
    <w:pPr>
      <w:spacing w:after="0" w:line="240" w:lineRule="auto"/>
    </w:pPr>
  </w:style>
  <w:style w:type="character" w:customStyle="1" w:styleId="Heading1Char">
    <w:name w:val="Heading 1 Char"/>
    <w:basedOn w:val="DefaultParagraphFont"/>
    <w:link w:val="Heading1"/>
    <w:uiPriority w:val="9"/>
    <w:rsid w:val="005313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677C"/>
    <w:rPr>
      <w:color w:val="0000FF" w:themeColor="hyperlink"/>
      <w:u w:val="single"/>
    </w:rPr>
  </w:style>
  <w:style w:type="character" w:customStyle="1" w:styleId="st">
    <w:name w:val="st"/>
    <w:basedOn w:val="DefaultParagraphFont"/>
    <w:rsid w:val="005C3F8C"/>
  </w:style>
  <w:style w:type="paragraph" w:styleId="BalloonText">
    <w:name w:val="Balloon Text"/>
    <w:basedOn w:val="Normal"/>
    <w:link w:val="BalloonTextChar"/>
    <w:uiPriority w:val="99"/>
    <w:semiHidden/>
    <w:unhideWhenUsed/>
    <w:rsid w:val="00D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way.euro.who.int/en/"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4333</Words>
  <Characters>27304</Characters>
  <Application>Microsoft Office Word</Application>
  <DocSecurity>0</DocSecurity>
  <Lines>227</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dc:creator>
  <cp:lastModifiedBy>IPH</cp:lastModifiedBy>
  <cp:revision>2</cp:revision>
  <dcterms:created xsi:type="dcterms:W3CDTF">2017-07-26T12:39:00Z</dcterms:created>
  <dcterms:modified xsi:type="dcterms:W3CDTF">2017-07-26T12:39:00Z</dcterms:modified>
</cp:coreProperties>
</file>