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CA" w:rsidRDefault="00F7173B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>
            <wp:extent cx="1131570" cy="952500"/>
            <wp:effectExtent l="0" t="0" r="0" b="0"/>
            <wp:docPr id="3" name="Grafik 3" descr="European Mathematical Genetics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European Mathematical Genetics Mee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3B" w:rsidRDefault="00F7173B">
      <w:pPr>
        <w:jc w:val="center"/>
        <w:rPr>
          <w:rFonts w:ascii="Cambria" w:hAnsi="Cambria" w:cs="Tahoma"/>
          <w:b/>
          <w:color w:val="2E74B5"/>
          <w:sz w:val="32"/>
          <w:szCs w:val="24"/>
          <w:lang w:val="en-US"/>
        </w:rPr>
      </w:pPr>
      <w:r>
        <w:rPr>
          <w:rFonts w:ascii="Cambria" w:hAnsi="Cambria" w:cs="Tahoma"/>
          <w:b/>
          <w:color w:val="2E74B5"/>
          <w:sz w:val="32"/>
          <w:szCs w:val="24"/>
          <w:lang w:val="en-US"/>
        </w:rPr>
        <w:t>European Mathematical Genetics Meeting 2018</w:t>
      </w:r>
    </w:p>
    <w:p w:rsidR="008A72CA" w:rsidRDefault="00F7173B">
      <w:pPr>
        <w:jc w:val="center"/>
        <w:rPr>
          <w:rFonts w:ascii="Cambria" w:hAnsi="Cambria" w:cs="Tahoma"/>
          <w:b/>
          <w:color w:val="2E74B5"/>
          <w:sz w:val="32"/>
          <w:szCs w:val="24"/>
          <w:lang w:val="en-US"/>
        </w:rPr>
      </w:pPr>
      <w:r>
        <w:rPr>
          <w:rFonts w:ascii="Cambria" w:hAnsi="Cambria" w:cs="Tahoma"/>
          <w:b/>
          <w:color w:val="2E74B5"/>
          <w:sz w:val="32"/>
          <w:szCs w:val="24"/>
          <w:lang w:val="en-US"/>
        </w:rPr>
        <w:t>Cagliari, Italy, April 18</w:t>
      </w:r>
      <w:r w:rsidRPr="00F7173B">
        <w:rPr>
          <w:rFonts w:ascii="Cambria" w:hAnsi="Cambria" w:cs="Tahoma"/>
          <w:b/>
          <w:color w:val="2E74B5"/>
          <w:sz w:val="32"/>
          <w:szCs w:val="24"/>
          <w:vertAlign w:val="superscript"/>
          <w:lang w:val="en-US"/>
        </w:rPr>
        <w:t>th</w:t>
      </w:r>
      <w:r>
        <w:rPr>
          <w:rFonts w:ascii="Cambria" w:hAnsi="Cambria" w:cs="Tahoma"/>
          <w:b/>
          <w:color w:val="2E74B5"/>
          <w:sz w:val="32"/>
          <w:szCs w:val="24"/>
          <w:lang w:val="en-US"/>
        </w:rPr>
        <w:t xml:space="preserve"> to 20</w:t>
      </w:r>
      <w:r w:rsidRPr="00F7173B">
        <w:rPr>
          <w:rFonts w:ascii="Cambria" w:hAnsi="Cambria" w:cs="Tahoma"/>
          <w:b/>
          <w:color w:val="2E74B5"/>
          <w:sz w:val="32"/>
          <w:szCs w:val="24"/>
          <w:vertAlign w:val="superscript"/>
          <w:lang w:val="en-US"/>
        </w:rPr>
        <w:t>th</w:t>
      </w:r>
      <w:r w:rsidR="000B5A8D">
        <w:rPr>
          <w:rFonts w:ascii="Cambria" w:hAnsi="Cambria" w:cs="Tahoma"/>
          <w:b/>
          <w:color w:val="2E74B5"/>
          <w:sz w:val="32"/>
          <w:szCs w:val="24"/>
          <w:vertAlign w:val="superscript"/>
          <w:lang w:val="en-US"/>
        </w:rPr>
        <w:t xml:space="preserve"> </w:t>
      </w:r>
    </w:p>
    <w:p w:rsidR="008A72CA" w:rsidRDefault="008A72CA">
      <w:pPr>
        <w:rPr>
          <w:rFonts w:ascii="Cambria" w:hAnsi="Cambria" w:cs="Tahoma"/>
          <w:b/>
          <w:color w:val="2E74B5"/>
          <w:sz w:val="24"/>
          <w:szCs w:val="24"/>
          <w:lang w:val="en-US"/>
        </w:rPr>
      </w:pPr>
    </w:p>
    <w:p w:rsidR="008A72CA" w:rsidRDefault="008A72CA" w:rsidP="00926B72">
      <w:pPr>
        <w:jc w:val="center"/>
        <w:rPr>
          <w:rFonts w:ascii="Cambria" w:hAnsi="Cambria" w:cs="Tahoma"/>
          <w:b/>
          <w:sz w:val="24"/>
          <w:szCs w:val="24"/>
          <w:lang w:val="en-US"/>
        </w:rPr>
      </w:pPr>
    </w:p>
    <w:p w:rsidR="00340938" w:rsidRPr="00926B72" w:rsidRDefault="00322811" w:rsidP="00926B72">
      <w:pPr>
        <w:ind w:left="720"/>
        <w:jc w:val="center"/>
        <w:rPr>
          <w:b/>
          <w:sz w:val="28"/>
          <w:szCs w:val="28"/>
        </w:rPr>
      </w:pPr>
      <w:r w:rsidRPr="00926B72">
        <w:rPr>
          <w:rFonts w:ascii="Cambria" w:hAnsi="Cambria" w:cs="Tahoma"/>
          <w:b/>
          <w:sz w:val="28"/>
          <w:szCs w:val="28"/>
          <w:lang w:val="en-US"/>
        </w:rPr>
        <w:t>Pre-conference course</w:t>
      </w:r>
      <w:r w:rsidR="00340938" w:rsidRPr="00926B72">
        <w:rPr>
          <w:rFonts w:ascii="Cambria" w:hAnsi="Cambria" w:cs="Tahoma"/>
          <w:b/>
          <w:sz w:val="28"/>
          <w:szCs w:val="28"/>
          <w:lang w:val="en-US"/>
        </w:rPr>
        <w:t xml:space="preserve"> “Introduction to population genetics”</w:t>
      </w:r>
    </w:p>
    <w:p w:rsidR="00926B72" w:rsidRPr="00926B72" w:rsidRDefault="00926B72" w:rsidP="00926B72">
      <w:pPr>
        <w:numPr>
          <w:ilvl w:val="1"/>
          <w:numId w:val="2"/>
        </w:numPr>
        <w:ind w:left="720" w:hanging="360"/>
        <w:jc w:val="center"/>
      </w:pPr>
    </w:p>
    <w:p w:rsidR="00926B72" w:rsidRDefault="00340938" w:rsidP="00926B72">
      <w:pPr>
        <w:numPr>
          <w:ilvl w:val="1"/>
          <w:numId w:val="2"/>
        </w:numPr>
        <w:ind w:left="360" w:hanging="360"/>
        <w:jc w:val="center"/>
      </w:pPr>
      <w:r w:rsidRPr="000B5A8D">
        <w:rPr>
          <w:rFonts w:ascii="Cambria" w:hAnsi="Cambria" w:cs="Tahoma"/>
          <w:sz w:val="24"/>
          <w:szCs w:val="24"/>
          <w:lang w:val="en-US"/>
        </w:rPr>
        <w:t xml:space="preserve">Wednesday </w:t>
      </w:r>
      <w:r w:rsidR="00B71794" w:rsidRPr="000B5A8D">
        <w:rPr>
          <w:rFonts w:ascii="Cambria" w:hAnsi="Cambria" w:cs="Tahoma"/>
          <w:sz w:val="24"/>
          <w:szCs w:val="24"/>
          <w:lang w:val="en-US"/>
        </w:rPr>
        <w:t>1</w:t>
      </w:r>
      <w:r w:rsidRPr="000B5A8D">
        <w:rPr>
          <w:rFonts w:ascii="Cambria" w:hAnsi="Cambria" w:cs="Tahoma"/>
          <w:sz w:val="24"/>
          <w:szCs w:val="24"/>
          <w:lang w:val="en-US"/>
        </w:rPr>
        <w:t>8</w:t>
      </w:r>
      <w:r w:rsidRPr="000B5A8D">
        <w:rPr>
          <w:rFonts w:ascii="Cambria" w:hAnsi="Cambria" w:cs="Tahoma"/>
          <w:sz w:val="24"/>
          <w:szCs w:val="24"/>
          <w:vertAlign w:val="superscript"/>
          <w:lang w:val="en-US"/>
        </w:rPr>
        <w:t>th</w:t>
      </w:r>
      <w:r w:rsidRPr="000B5A8D">
        <w:rPr>
          <w:rFonts w:ascii="Cambria" w:hAnsi="Cambria" w:cs="Tahoma"/>
          <w:sz w:val="24"/>
          <w:szCs w:val="24"/>
          <w:lang w:val="en-US"/>
        </w:rPr>
        <w:t>, 9:00 to 14:00</w:t>
      </w:r>
    </w:p>
    <w:p w:rsidR="00926B72" w:rsidRDefault="00926B72" w:rsidP="00F15C1F">
      <w:pPr>
        <w:ind w:left="426" w:hanging="426"/>
      </w:pPr>
    </w:p>
    <w:p w:rsidR="00926B72" w:rsidRPr="00686F4C" w:rsidRDefault="00926B72" w:rsidP="00926B72">
      <w:pPr>
        <w:ind w:left="360"/>
        <w:rPr>
          <w:rFonts w:asciiTheme="minorHAnsi" w:hAnsiTheme="minorHAnsi"/>
          <w:b/>
          <w:sz w:val="22"/>
          <w:szCs w:val="22"/>
        </w:rPr>
      </w:pPr>
      <w:proofErr w:type="spellStart"/>
      <w:r w:rsidRPr="00686F4C">
        <w:rPr>
          <w:rFonts w:asciiTheme="minorHAnsi" w:hAnsiTheme="minorHAnsi"/>
          <w:b/>
          <w:sz w:val="22"/>
          <w:szCs w:val="22"/>
        </w:rPr>
        <w:t>Lecturers</w:t>
      </w:r>
      <w:proofErr w:type="spellEnd"/>
      <w:r w:rsidRPr="00686F4C">
        <w:rPr>
          <w:rFonts w:asciiTheme="minorHAnsi" w:hAnsiTheme="minorHAnsi"/>
          <w:b/>
          <w:sz w:val="22"/>
          <w:szCs w:val="22"/>
        </w:rPr>
        <w:t> :</w:t>
      </w:r>
    </w:p>
    <w:p w:rsidR="000B202E" w:rsidRDefault="000B202E" w:rsidP="00926B72">
      <w:pPr>
        <w:ind w:left="360"/>
        <w:rPr>
          <w:rFonts w:asciiTheme="minorHAnsi" w:hAnsiTheme="minorHAnsi"/>
          <w:b/>
          <w:sz w:val="22"/>
          <w:szCs w:val="22"/>
        </w:rPr>
      </w:pPr>
    </w:p>
    <w:p w:rsidR="00926B72" w:rsidRPr="00686F4C" w:rsidRDefault="00926B72" w:rsidP="00926B72">
      <w:pPr>
        <w:ind w:left="360"/>
        <w:rPr>
          <w:rFonts w:asciiTheme="minorHAnsi" w:hAnsiTheme="minorHAnsi"/>
          <w:sz w:val="22"/>
          <w:szCs w:val="22"/>
        </w:rPr>
      </w:pPr>
      <w:r w:rsidRPr="000B202E">
        <w:rPr>
          <w:rFonts w:asciiTheme="minorHAnsi" w:hAnsiTheme="minorHAnsi"/>
          <w:b/>
          <w:sz w:val="22"/>
          <w:szCs w:val="22"/>
        </w:rPr>
        <w:t>Christine  Fischer</w:t>
      </w:r>
      <w:r w:rsidRPr="00686F4C">
        <w:rPr>
          <w:rFonts w:asciiTheme="minorHAnsi" w:hAnsiTheme="minorHAnsi"/>
          <w:sz w:val="22"/>
          <w:szCs w:val="22"/>
        </w:rPr>
        <w:t xml:space="preserve">, Institute of  </w:t>
      </w:r>
      <w:proofErr w:type="spellStart"/>
      <w:r w:rsidRPr="00686F4C">
        <w:rPr>
          <w:rFonts w:asciiTheme="minorHAnsi" w:hAnsiTheme="minorHAnsi"/>
          <w:sz w:val="22"/>
          <w:szCs w:val="22"/>
        </w:rPr>
        <w:t>Human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6F4C">
        <w:rPr>
          <w:rFonts w:asciiTheme="minorHAnsi" w:hAnsiTheme="minorHAnsi"/>
          <w:sz w:val="22"/>
          <w:szCs w:val="22"/>
        </w:rPr>
        <w:t>Genetics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6F4C">
        <w:rPr>
          <w:rFonts w:asciiTheme="minorHAnsi" w:hAnsiTheme="minorHAnsi"/>
          <w:sz w:val="22"/>
          <w:szCs w:val="22"/>
        </w:rPr>
        <w:t>University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 of Heidelberg</w:t>
      </w:r>
      <w:r w:rsidR="000B202E">
        <w:rPr>
          <w:rFonts w:asciiTheme="minorHAnsi" w:hAnsiTheme="minorHAnsi"/>
          <w:sz w:val="22"/>
          <w:szCs w:val="22"/>
        </w:rPr>
        <w:t>, Germany</w:t>
      </w:r>
    </w:p>
    <w:p w:rsidR="00926B72" w:rsidRPr="00686F4C" w:rsidRDefault="00926B72" w:rsidP="00926B72">
      <w:pPr>
        <w:ind w:firstLine="360"/>
        <w:rPr>
          <w:rFonts w:asciiTheme="minorHAnsi" w:hAnsiTheme="minorHAnsi"/>
          <w:sz w:val="22"/>
          <w:szCs w:val="22"/>
        </w:rPr>
      </w:pPr>
      <w:r w:rsidRPr="000B202E">
        <w:rPr>
          <w:rFonts w:asciiTheme="minorHAnsi" w:hAnsiTheme="minorHAnsi"/>
          <w:b/>
          <w:sz w:val="22"/>
          <w:szCs w:val="22"/>
        </w:rPr>
        <w:t xml:space="preserve">Justo </w:t>
      </w:r>
      <w:r w:rsidR="000B202E" w:rsidRPr="000B202E">
        <w:rPr>
          <w:rFonts w:asciiTheme="minorHAnsi" w:hAnsiTheme="minorHAnsi"/>
          <w:b/>
          <w:sz w:val="22"/>
          <w:szCs w:val="22"/>
        </w:rPr>
        <w:t xml:space="preserve">Lorenzo </w:t>
      </w:r>
      <w:r w:rsidRPr="000B202E">
        <w:rPr>
          <w:rFonts w:asciiTheme="minorHAnsi" w:hAnsiTheme="minorHAnsi"/>
          <w:b/>
          <w:sz w:val="22"/>
          <w:szCs w:val="22"/>
        </w:rPr>
        <w:t>Bermejo</w:t>
      </w:r>
      <w:r w:rsidRPr="00686F4C">
        <w:rPr>
          <w:rFonts w:asciiTheme="minorHAnsi" w:hAnsiTheme="minorHAnsi"/>
          <w:sz w:val="22"/>
          <w:szCs w:val="22"/>
        </w:rPr>
        <w:t xml:space="preserve">, Institute of </w:t>
      </w:r>
      <w:proofErr w:type="spellStart"/>
      <w:r w:rsidRPr="00686F4C">
        <w:rPr>
          <w:rFonts w:asciiTheme="minorHAnsi" w:hAnsiTheme="minorHAnsi"/>
          <w:sz w:val="22"/>
          <w:szCs w:val="22"/>
        </w:rPr>
        <w:t>Medical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6F4C">
        <w:rPr>
          <w:rFonts w:asciiTheme="minorHAnsi" w:hAnsiTheme="minorHAnsi"/>
          <w:sz w:val="22"/>
          <w:szCs w:val="22"/>
        </w:rPr>
        <w:t>Biometry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686F4C">
        <w:rPr>
          <w:rFonts w:asciiTheme="minorHAnsi" w:hAnsiTheme="minorHAnsi"/>
          <w:sz w:val="22"/>
          <w:szCs w:val="22"/>
        </w:rPr>
        <w:t>Informatics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6F4C">
        <w:rPr>
          <w:rFonts w:asciiTheme="minorHAnsi" w:hAnsiTheme="minorHAnsi"/>
          <w:sz w:val="22"/>
          <w:szCs w:val="22"/>
        </w:rPr>
        <w:t>University</w:t>
      </w:r>
      <w:proofErr w:type="spellEnd"/>
      <w:r w:rsidRPr="00686F4C">
        <w:rPr>
          <w:rFonts w:asciiTheme="minorHAnsi" w:hAnsiTheme="minorHAnsi"/>
          <w:sz w:val="22"/>
          <w:szCs w:val="22"/>
        </w:rPr>
        <w:t xml:space="preserve"> of Heidelberg</w:t>
      </w:r>
      <w:r w:rsidR="000B202E">
        <w:rPr>
          <w:rFonts w:asciiTheme="minorHAnsi" w:hAnsiTheme="minorHAnsi"/>
          <w:sz w:val="22"/>
          <w:szCs w:val="22"/>
        </w:rPr>
        <w:t>, Germany</w:t>
      </w:r>
    </w:p>
    <w:p w:rsidR="00926B72" w:rsidRPr="00686F4C" w:rsidRDefault="00926B72" w:rsidP="00EC5C3C">
      <w:pPr>
        <w:ind w:left="360"/>
        <w:rPr>
          <w:rFonts w:asciiTheme="minorHAnsi" w:hAnsiTheme="minorHAnsi"/>
          <w:sz w:val="22"/>
          <w:szCs w:val="22"/>
        </w:rPr>
      </w:pPr>
      <w:r w:rsidRPr="000B202E">
        <w:rPr>
          <w:rFonts w:asciiTheme="minorHAnsi" w:hAnsiTheme="minorHAnsi"/>
          <w:b/>
          <w:sz w:val="22"/>
          <w:szCs w:val="22"/>
        </w:rPr>
        <w:t>Benjamin Peter</w:t>
      </w:r>
      <w:r w:rsidRPr="00686F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D4344" w:rsidRPr="00686F4C">
        <w:rPr>
          <w:rFonts w:asciiTheme="minorHAnsi" w:hAnsiTheme="minorHAnsi"/>
          <w:sz w:val="22"/>
          <w:szCs w:val="22"/>
        </w:rPr>
        <w:t>Department</w:t>
      </w:r>
      <w:proofErr w:type="spellEnd"/>
      <w:r w:rsidR="001D4344" w:rsidRPr="00686F4C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="001D4344" w:rsidRPr="00686F4C">
        <w:rPr>
          <w:rFonts w:asciiTheme="minorHAnsi" w:hAnsiTheme="minorHAnsi"/>
          <w:sz w:val="22"/>
          <w:szCs w:val="22"/>
        </w:rPr>
        <w:t>Evolutionary</w:t>
      </w:r>
      <w:proofErr w:type="spellEnd"/>
      <w:r w:rsidR="001D4344" w:rsidRPr="00686F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4344" w:rsidRPr="00686F4C">
        <w:rPr>
          <w:rFonts w:asciiTheme="minorHAnsi" w:hAnsiTheme="minorHAnsi"/>
          <w:sz w:val="22"/>
          <w:szCs w:val="22"/>
        </w:rPr>
        <w:t>Genetics</w:t>
      </w:r>
      <w:proofErr w:type="spellEnd"/>
      <w:r w:rsidR="001D4344" w:rsidRPr="00686F4C">
        <w:rPr>
          <w:rFonts w:asciiTheme="minorHAnsi" w:hAnsiTheme="minorHAnsi"/>
          <w:sz w:val="22"/>
          <w:szCs w:val="22"/>
        </w:rPr>
        <w:t xml:space="preserve">, Max Planck Institute for </w:t>
      </w:r>
      <w:proofErr w:type="spellStart"/>
      <w:r w:rsidR="001D4344" w:rsidRPr="00686F4C">
        <w:rPr>
          <w:rFonts w:asciiTheme="minorHAnsi" w:hAnsiTheme="minorHAnsi"/>
          <w:sz w:val="22"/>
          <w:szCs w:val="22"/>
        </w:rPr>
        <w:t>Evolutionary</w:t>
      </w:r>
      <w:proofErr w:type="spellEnd"/>
      <w:r w:rsidR="001D4344" w:rsidRPr="00686F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4344" w:rsidRPr="00686F4C">
        <w:rPr>
          <w:rFonts w:asciiTheme="minorHAnsi" w:hAnsiTheme="minorHAnsi"/>
          <w:sz w:val="22"/>
          <w:szCs w:val="22"/>
        </w:rPr>
        <w:t>Anthropology</w:t>
      </w:r>
      <w:proofErr w:type="spellEnd"/>
      <w:r w:rsidR="001D4344" w:rsidRPr="00686F4C">
        <w:rPr>
          <w:rFonts w:asciiTheme="minorHAnsi" w:hAnsiTheme="minorHAnsi"/>
          <w:sz w:val="22"/>
          <w:szCs w:val="22"/>
        </w:rPr>
        <w:t>, Leipzig</w:t>
      </w:r>
      <w:r w:rsidR="000B202E">
        <w:rPr>
          <w:rFonts w:asciiTheme="minorHAnsi" w:hAnsiTheme="minorHAnsi"/>
          <w:sz w:val="22"/>
          <w:szCs w:val="22"/>
        </w:rPr>
        <w:t>, Germany</w:t>
      </w:r>
    </w:p>
    <w:p w:rsidR="001D4344" w:rsidRPr="00686F4C" w:rsidRDefault="001D4344" w:rsidP="00926B72">
      <w:pPr>
        <w:ind w:firstLine="360"/>
        <w:rPr>
          <w:rFonts w:asciiTheme="minorHAnsi" w:hAnsiTheme="minorHAnsi"/>
          <w:sz w:val="22"/>
          <w:szCs w:val="22"/>
        </w:rPr>
      </w:pP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09.00 – 10.30: Lecture 1</w:t>
      </w:r>
      <w:r w:rsidR="007203B3">
        <w:rPr>
          <w:rFonts w:asciiTheme="minorHAnsi" w:hAnsiTheme="minorHAnsi"/>
          <w:lang w:val="en-US"/>
        </w:rPr>
        <w:t xml:space="preserve"> </w:t>
      </w:r>
      <w:r w:rsidR="007203B3" w:rsidRPr="007203B3">
        <w:rPr>
          <w:rFonts w:asciiTheme="minorHAnsi" w:hAnsiTheme="minorHAnsi"/>
          <w:b/>
          <w:lang w:val="en-US"/>
        </w:rPr>
        <w:t>Basic concepts</w:t>
      </w:r>
      <w:r w:rsidRPr="00F15C1F">
        <w:rPr>
          <w:rFonts w:asciiTheme="minorHAnsi" w:hAnsiTheme="minorHAnsi"/>
          <w:lang w:val="en-US"/>
        </w:rPr>
        <w:t xml:space="preserve"> (CF, </w:t>
      </w:r>
      <w:r w:rsidR="00E018F2">
        <w:rPr>
          <w:rFonts w:asciiTheme="minorHAnsi" w:hAnsiTheme="minorHAnsi"/>
          <w:lang w:val="en-US"/>
        </w:rPr>
        <w:t>J</w:t>
      </w:r>
      <w:r w:rsidRPr="00F15C1F">
        <w:rPr>
          <w:rFonts w:asciiTheme="minorHAnsi" w:hAnsiTheme="minorHAnsi"/>
          <w:lang w:val="en-US"/>
        </w:rPr>
        <w:t>BL)</w:t>
      </w:r>
    </w:p>
    <w:p w:rsidR="00F15C1F" w:rsidRDefault="00F15C1F" w:rsidP="00F15C1F">
      <w:pPr>
        <w:pStyle w:val="NurText"/>
        <w:numPr>
          <w:ilvl w:val="0"/>
          <w:numId w:val="5"/>
        </w:numPr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Basic definitions</w:t>
      </w:r>
    </w:p>
    <w:p w:rsidR="00F15C1F" w:rsidRDefault="00F15C1F" w:rsidP="00F15C1F">
      <w:pPr>
        <w:pStyle w:val="NurText"/>
        <w:numPr>
          <w:ilvl w:val="0"/>
          <w:numId w:val="5"/>
        </w:numPr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Wright-Fisher model</w:t>
      </w:r>
    </w:p>
    <w:p w:rsidR="00F15C1F" w:rsidRDefault="002E7A6A" w:rsidP="00F15C1F">
      <w:pPr>
        <w:pStyle w:val="NurText"/>
        <w:numPr>
          <w:ilvl w:val="0"/>
          <w:numId w:val="5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</w:t>
      </w:r>
      <w:r w:rsidR="00F15C1F" w:rsidRPr="00F15C1F">
        <w:rPr>
          <w:rFonts w:asciiTheme="minorHAnsi" w:hAnsiTheme="minorHAnsi"/>
          <w:lang w:val="en-US"/>
        </w:rPr>
        <w:t>elective forces</w:t>
      </w:r>
    </w:p>
    <w:p w:rsidR="00F15C1F" w:rsidRPr="00F15C1F" w:rsidRDefault="002E7A6A" w:rsidP="00F15C1F">
      <w:pPr>
        <w:pStyle w:val="NurText"/>
        <w:numPr>
          <w:ilvl w:val="0"/>
          <w:numId w:val="5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="00F15C1F" w:rsidRPr="00F15C1F">
        <w:rPr>
          <w:rFonts w:asciiTheme="minorHAnsi" w:hAnsiTheme="minorHAnsi"/>
          <w:lang w:val="en-US"/>
        </w:rPr>
        <w:t>opulation stratification and admixture</w:t>
      </w: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 xml:space="preserve">10.45 – 12.15: Lecture </w:t>
      </w:r>
      <w:proofErr w:type="gramStart"/>
      <w:r w:rsidRPr="00F15C1F">
        <w:rPr>
          <w:rFonts w:asciiTheme="minorHAnsi" w:hAnsiTheme="minorHAnsi"/>
          <w:lang w:val="en-US"/>
        </w:rPr>
        <w:t xml:space="preserve">2 </w:t>
      </w:r>
      <w:r w:rsidR="007203B3">
        <w:rPr>
          <w:rFonts w:asciiTheme="minorHAnsi" w:hAnsiTheme="minorHAnsi"/>
          <w:lang w:val="en-US"/>
        </w:rPr>
        <w:t xml:space="preserve"> </w:t>
      </w:r>
      <w:r w:rsidR="007203B3" w:rsidRPr="007203B3">
        <w:rPr>
          <w:rFonts w:asciiTheme="minorHAnsi" w:hAnsiTheme="minorHAnsi"/>
          <w:b/>
          <w:lang w:val="en-US"/>
        </w:rPr>
        <w:t>The</w:t>
      </w:r>
      <w:proofErr w:type="gramEnd"/>
      <w:r w:rsidR="007203B3" w:rsidRPr="007203B3">
        <w:rPr>
          <w:rFonts w:asciiTheme="minorHAnsi" w:hAnsiTheme="minorHAnsi"/>
          <w:b/>
          <w:lang w:val="en-US"/>
        </w:rPr>
        <w:t xml:space="preserve"> coalescent</w:t>
      </w:r>
      <w:r w:rsidR="007203B3">
        <w:rPr>
          <w:rFonts w:asciiTheme="minorHAnsi" w:hAnsiTheme="minorHAnsi"/>
          <w:b/>
          <w:lang w:val="en-US"/>
        </w:rPr>
        <w:t xml:space="preserve"> </w:t>
      </w:r>
      <w:r w:rsidRPr="00F15C1F">
        <w:rPr>
          <w:rFonts w:asciiTheme="minorHAnsi" w:hAnsiTheme="minorHAnsi"/>
          <w:lang w:val="en-US"/>
        </w:rPr>
        <w:t>(BP)</w:t>
      </w:r>
    </w:p>
    <w:p w:rsidR="00F15C1F" w:rsidRPr="00F15C1F" w:rsidRDefault="00F15C1F" w:rsidP="00F15C1F">
      <w:pPr>
        <w:pStyle w:val="NurText"/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Wright-Fisher backwards</w:t>
      </w:r>
    </w:p>
    <w:p w:rsidR="00F15C1F" w:rsidRPr="00F15C1F" w:rsidRDefault="00F15C1F" w:rsidP="00F15C1F">
      <w:pPr>
        <w:pStyle w:val="NurText"/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Trees and tree topologies</w:t>
      </w:r>
    </w:p>
    <w:p w:rsidR="00F15C1F" w:rsidRPr="00F15C1F" w:rsidRDefault="00F15C1F" w:rsidP="00F15C1F">
      <w:pPr>
        <w:pStyle w:val="NurText"/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 xml:space="preserve">Poisson-process characterization (adding mutation, migration, etc.) </w:t>
      </w:r>
    </w:p>
    <w:p w:rsidR="00F15C1F" w:rsidRPr="00F15C1F" w:rsidRDefault="00F260EC" w:rsidP="00F15C1F">
      <w:pPr>
        <w:pStyle w:val="NurText"/>
        <w:numPr>
          <w:ilvl w:val="0"/>
          <w:numId w:val="4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F15C1F" w:rsidRPr="00F15C1F">
        <w:rPr>
          <w:rFonts w:asciiTheme="minorHAnsi" w:hAnsiTheme="minorHAnsi"/>
          <w:lang w:val="en-US"/>
        </w:rPr>
        <w:t>nfinite sites model</w:t>
      </w:r>
      <w:r>
        <w:rPr>
          <w:rFonts w:asciiTheme="minorHAnsi" w:hAnsiTheme="minorHAnsi"/>
          <w:lang w:val="en-US"/>
        </w:rPr>
        <w:t xml:space="preserve"> of</w:t>
      </w:r>
      <w:r w:rsidR="00F15C1F" w:rsidRPr="00F15C1F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t</w:t>
      </w:r>
      <w:r w:rsidR="00F15C1F" w:rsidRPr="00F15C1F">
        <w:rPr>
          <w:rFonts w:asciiTheme="minorHAnsi" w:hAnsiTheme="minorHAnsi"/>
          <w:lang w:val="en-US"/>
        </w:rPr>
        <w:t xml:space="preserve">ime to the most recent common ancestor </w:t>
      </w:r>
    </w:p>
    <w:p w:rsidR="00F15C1F" w:rsidRPr="00F15C1F" w:rsidRDefault="00F260EC" w:rsidP="00F15C1F">
      <w:pPr>
        <w:pStyle w:val="NurText"/>
        <w:numPr>
          <w:ilvl w:val="0"/>
          <w:numId w:val="4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Tree length,</w:t>
      </w:r>
      <w:r w:rsidR="001A6590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t</w:t>
      </w:r>
      <w:r w:rsidR="00F15C1F" w:rsidRPr="00F15C1F">
        <w:rPr>
          <w:rFonts w:asciiTheme="minorHAnsi" w:hAnsiTheme="minorHAnsi"/>
          <w:lang w:val="en-US"/>
        </w:rPr>
        <w:t>he Ancestral Process [A(t)]</w:t>
      </w:r>
      <w:r>
        <w:rPr>
          <w:rFonts w:asciiTheme="minorHAnsi" w:hAnsiTheme="minorHAnsi"/>
          <w:lang w:val="en-US"/>
        </w:rPr>
        <w:t xml:space="preserve"> and</w:t>
      </w:r>
      <w:r w:rsidR="00F15C1F" w:rsidRPr="00F15C1F">
        <w:rPr>
          <w:rFonts w:asciiTheme="minorHAnsi" w:hAnsiTheme="minorHAnsi"/>
          <w:lang w:val="en-US"/>
        </w:rPr>
        <w:t xml:space="preserve"> simple approximations</w:t>
      </w: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</w:p>
    <w:p w:rsidR="002E7A6A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 xml:space="preserve">12.30 – 14.00: </w:t>
      </w:r>
      <w:r w:rsidR="00623BAF">
        <w:rPr>
          <w:rFonts w:asciiTheme="minorHAnsi" w:hAnsiTheme="minorHAnsi"/>
          <w:lang w:val="en-US"/>
        </w:rPr>
        <w:t>Lecture</w:t>
      </w:r>
      <w:r w:rsidRPr="00F15C1F">
        <w:rPr>
          <w:rFonts w:asciiTheme="minorHAnsi" w:hAnsiTheme="minorHAnsi"/>
          <w:lang w:val="en-US"/>
        </w:rPr>
        <w:t xml:space="preserve"> 3</w:t>
      </w:r>
      <w:r w:rsidR="007203B3">
        <w:rPr>
          <w:rFonts w:asciiTheme="minorHAnsi" w:hAnsiTheme="minorHAnsi"/>
          <w:lang w:val="en-US"/>
        </w:rPr>
        <w:t xml:space="preserve"> </w:t>
      </w:r>
      <w:r w:rsidR="007203B3" w:rsidRPr="007203B3">
        <w:rPr>
          <w:rFonts w:asciiTheme="minorHAnsi" w:hAnsiTheme="minorHAnsi"/>
          <w:b/>
          <w:lang w:val="en-US"/>
        </w:rPr>
        <w:t>Applications</w:t>
      </w:r>
      <w:r w:rsidR="007203B3">
        <w:rPr>
          <w:rFonts w:asciiTheme="minorHAnsi" w:hAnsiTheme="minorHAnsi"/>
          <w:lang w:val="en-US"/>
        </w:rPr>
        <w:t xml:space="preserve"> (BP)</w:t>
      </w:r>
    </w:p>
    <w:p w:rsidR="002E7A6A" w:rsidRPr="002E7A6A" w:rsidRDefault="002E7A6A" w:rsidP="00A631F9">
      <w:pPr>
        <w:pStyle w:val="NurText"/>
        <w:numPr>
          <w:ilvl w:val="0"/>
          <w:numId w:val="7"/>
        </w:numPr>
        <w:ind w:left="1134"/>
        <w:rPr>
          <w:lang w:val="en-US"/>
        </w:rPr>
      </w:pPr>
      <w:r w:rsidRPr="002E7A6A">
        <w:rPr>
          <w:lang w:val="en-US"/>
        </w:rPr>
        <w:t>The site frequency spectrum</w:t>
      </w:r>
    </w:p>
    <w:p w:rsidR="002E7A6A" w:rsidRPr="002E7A6A" w:rsidRDefault="002E7A6A" w:rsidP="00A631F9">
      <w:pPr>
        <w:pStyle w:val="NurText"/>
        <w:numPr>
          <w:ilvl w:val="0"/>
          <w:numId w:val="7"/>
        </w:numPr>
        <w:ind w:left="1134"/>
        <w:rPr>
          <w:lang w:val="en-US"/>
        </w:rPr>
      </w:pPr>
      <w:r w:rsidRPr="002E7A6A">
        <w:rPr>
          <w:lang w:val="en-US"/>
        </w:rPr>
        <w:t>Population Structure</w:t>
      </w:r>
    </w:p>
    <w:p w:rsidR="002E7A6A" w:rsidRPr="002E7A6A" w:rsidRDefault="002E7A6A" w:rsidP="00A631F9">
      <w:pPr>
        <w:pStyle w:val="NurText"/>
        <w:numPr>
          <w:ilvl w:val="0"/>
          <w:numId w:val="7"/>
        </w:numPr>
        <w:ind w:left="1134"/>
        <w:rPr>
          <w:lang w:val="en-US"/>
        </w:rPr>
      </w:pPr>
      <w:r w:rsidRPr="002E7A6A">
        <w:rPr>
          <w:lang w:val="en-US"/>
        </w:rPr>
        <w:t>Age of allele</w:t>
      </w: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14.00</w:t>
      </w:r>
      <w:r w:rsidR="00A05F60">
        <w:rPr>
          <w:rFonts w:asciiTheme="minorHAnsi" w:hAnsiTheme="minorHAnsi"/>
          <w:lang w:val="en-US"/>
        </w:rPr>
        <w:t xml:space="preserve">: </w:t>
      </w:r>
      <w:r w:rsidRPr="00F15C1F">
        <w:rPr>
          <w:rFonts w:asciiTheme="minorHAnsi" w:hAnsiTheme="minorHAnsi"/>
          <w:lang w:val="en-US"/>
        </w:rPr>
        <w:t xml:space="preserve"> Lunch and discussion</w:t>
      </w: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</w:p>
    <w:p w:rsid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 w:rsidRPr="00F15C1F">
        <w:rPr>
          <w:rFonts w:asciiTheme="minorHAnsi" w:hAnsiTheme="minorHAnsi"/>
          <w:lang w:val="en-US"/>
        </w:rPr>
        <w:t>With two short coffee-breaks in between</w:t>
      </w:r>
    </w:p>
    <w:p w:rsid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</w:p>
    <w:p w:rsidR="00F15C1F" w:rsidRPr="00F15C1F" w:rsidRDefault="00F15C1F" w:rsidP="00F15C1F">
      <w:pPr>
        <w:pStyle w:val="NurText"/>
        <w:ind w:left="426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Participants are requested to bring their </w:t>
      </w:r>
      <w:r w:rsidR="000B202E">
        <w:rPr>
          <w:rFonts w:asciiTheme="minorHAnsi" w:hAnsiTheme="minorHAnsi"/>
          <w:lang w:val="en-US"/>
        </w:rPr>
        <w:t xml:space="preserve">own </w:t>
      </w:r>
      <w:r>
        <w:rPr>
          <w:rFonts w:asciiTheme="minorHAnsi" w:hAnsiTheme="minorHAnsi"/>
          <w:lang w:val="en-US"/>
        </w:rPr>
        <w:t>la</w:t>
      </w:r>
      <w:r w:rsidR="00C04208">
        <w:rPr>
          <w:rFonts w:asciiTheme="minorHAnsi" w:hAnsiTheme="minorHAnsi"/>
          <w:lang w:val="en-US"/>
        </w:rPr>
        <w:t>p</w:t>
      </w:r>
      <w:r>
        <w:rPr>
          <w:rFonts w:asciiTheme="minorHAnsi" w:hAnsiTheme="minorHAnsi"/>
          <w:lang w:val="en-US"/>
        </w:rPr>
        <w:t>tops, further information</w:t>
      </w:r>
      <w:r w:rsidR="000B202E">
        <w:rPr>
          <w:rFonts w:asciiTheme="minorHAnsi" w:hAnsiTheme="minorHAnsi"/>
          <w:lang w:val="en-US"/>
        </w:rPr>
        <w:t xml:space="preserve"> including ne</w:t>
      </w:r>
      <w:r w:rsidR="00512588">
        <w:rPr>
          <w:rFonts w:asciiTheme="minorHAnsi" w:hAnsiTheme="minorHAnsi"/>
          <w:lang w:val="en-US"/>
        </w:rPr>
        <w:t xml:space="preserve">eded </w:t>
      </w:r>
      <w:r w:rsidR="000B202E">
        <w:rPr>
          <w:rFonts w:asciiTheme="minorHAnsi" w:hAnsiTheme="minorHAnsi"/>
          <w:lang w:val="en-US"/>
        </w:rPr>
        <w:t>software</w:t>
      </w:r>
      <w:r>
        <w:rPr>
          <w:rFonts w:asciiTheme="minorHAnsi" w:hAnsiTheme="minorHAnsi"/>
          <w:lang w:val="en-US"/>
        </w:rPr>
        <w:t xml:space="preserve"> will be </w:t>
      </w:r>
      <w:r w:rsidR="000B202E">
        <w:rPr>
          <w:rFonts w:asciiTheme="minorHAnsi" w:hAnsiTheme="minorHAnsi"/>
          <w:lang w:val="en-US"/>
        </w:rPr>
        <w:t>provided</w:t>
      </w:r>
      <w:bookmarkStart w:id="0" w:name="_GoBack"/>
      <w:bookmarkEnd w:id="0"/>
      <w:r w:rsidR="00B6115A">
        <w:rPr>
          <w:rFonts w:asciiTheme="minorHAnsi" w:hAnsiTheme="minorHAnsi"/>
          <w:lang w:val="en-US"/>
        </w:rPr>
        <w:t>.</w:t>
      </w:r>
    </w:p>
    <w:p w:rsidR="00F15C1F" w:rsidRPr="00F15C1F" w:rsidRDefault="00F15C1F" w:rsidP="00926B72">
      <w:pPr>
        <w:ind w:firstLine="360"/>
        <w:rPr>
          <w:rFonts w:asciiTheme="minorHAnsi" w:hAnsiTheme="minorHAnsi"/>
        </w:rPr>
      </w:pPr>
    </w:p>
    <w:p w:rsidR="008A72CA" w:rsidRPr="00F15C1F" w:rsidRDefault="008A72CA">
      <w:pPr>
        <w:rPr>
          <w:rFonts w:asciiTheme="minorHAnsi" w:hAnsiTheme="minorHAnsi" w:cs="Tahoma"/>
          <w:sz w:val="24"/>
          <w:szCs w:val="24"/>
          <w:lang w:val="en-US"/>
        </w:rPr>
      </w:pPr>
    </w:p>
    <w:sectPr w:rsidR="008A72CA" w:rsidRPr="00F15C1F">
      <w:pgSz w:w="11906" w:h="16838"/>
      <w:pgMar w:top="1021" w:right="1021" w:bottom="1418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2DB"/>
    <w:multiLevelType w:val="hybridMultilevel"/>
    <w:tmpl w:val="C3A89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4C28"/>
    <w:multiLevelType w:val="hybridMultilevel"/>
    <w:tmpl w:val="E24AC834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456A60"/>
    <w:multiLevelType w:val="hybridMultilevel"/>
    <w:tmpl w:val="6E66CA0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C9A743F"/>
    <w:multiLevelType w:val="multilevel"/>
    <w:tmpl w:val="E2CAF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D2D3D"/>
    <w:multiLevelType w:val="hybridMultilevel"/>
    <w:tmpl w:val="4EB2610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B711A5"/>
    <w:multiLevelType w:val="multilevel"/>
    <w:tmpl w:val="38BA9A36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A223A3A"/>
    <w:multiLevelType w:val="multilevel"/>
    <w:tmpl w:val="F80451B6"/>
    <w:lvl w:ilvl="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A"/>
    <w:rsid w:val="00077AE5"/>
    <w:rsid w:val="000B202E"/>
    <w:rsid w:val="000B5A8D"/>
    <w:rsid w:val="001A6590"/>
    <w:rsid w:val="001C0EE8"/>
    <w:rsid w:val="001D4344"/>
    <w:rsid w:val="00203347"/>
    <w:rsid w:val="00234652"/>
    <w:rsid w:val="0025141E"/>
    <w:rsid w:val="002A1131"/>
    <w:rsid w:val="002E7A6A"/>
    <w:rsid w:val="00322811"/>
    <w:rsid w:val="00331AB7"/>
    <w:rsid w:val="00340938"/>
    <w:rsid w:val="003E34EF"/>
    <w:rsid w:val="00406594"/>
    <w:rsid w:val="004150B7"/>
    <w:rsid w:val="004168E9"/>
    <w:rsid w:val="004F2A78"/>
    <w:rsid w:val="00512588"/>
    <w:rsid w:val="0054431A"/>
    <w:rsid w:val="00623BAF"/>
    <w:rsid w:val="00686F4C"/>
    <w:rsid w:val="007203B3"/>
    <w:rsid w:val="007606E2"/>
    <w:rsid w:val="00812010"/>
    <w:rsid w:val="008A72CA"/>
    <w:rsid w:val="008F4F32"/>
    <w:rsid w:val="00926B72"/>
    <w:rsid w:val="009638ED"/>
    <w:rsid w:val="009756A0"/>
    <w:rsid w:val="009E66CD"/>
    <w:rsid w:val="00A05F60"/>
    <w:rsid w:val="00A631F9"/>
    <w:rsid w:val="00B32D1D"/>
    <w:rsid w:val="00B5233E"/>
    <w:rsid w:val="00B6115A"/>
    <w:rsid w:val="00B71794"/>
    <w:rsid w:val="00BF0B26"/>
    <w:rsid w:val="00C04208"/>
    <w:rsid w:val="00C17407"/>
    <w:rsid w:val="00E018F2"/>
    <w:rsid w:val="00E15384"/>
    <w:rsid w:val="00E2613A"/>
    <w:rsid w:val="00E559EE"/>
    <w:rsid w:val="00EC096F"/>
    <w:rsid w:val="00EC5C3C"/>
    <w:rsid w:val="00EE0373"/>
    <w:rsid w:val="00F1013D"/>
    <w:rsid w:val="00F15C1F"/>
    <w:rsid w:val="00F260EC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JP Regular" w:hAnsi="Liberation Serif" w:cs="Noto Sans Devanagari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val="fr-FR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ind w:left="90" w:right="90"/>
      <w:outlineLvl w:val="0"/>
    </w:pPr>
    <w:rPr>
      <w:rFonts w:eastAsia="Calibri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mbria" w:eastAsia="Times New Roman" w:hAnsi="Cambria" w:cs="Cambri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ambria" w:eastAsia="Times New Roman" w:hAnsi="Cambria" w:cs="Cambri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olor w:val="00B0F0"/>
      <w:sz w:val="24"/>
      <w:szCs w:val="24"/>
      <w:lang w:val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Cambria" w:eastAsia="Times New Roman" w:hAnsi="Cambria" w:cs="Cambria"/>
      <w:sz w:val="24"/>
      <w:szCs w:val="24"/>
      <w:lang w:val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berschrift1Zchn">
    <w:name w:val="Überschrift 1 Zchn"/>
    <w:qFormat/>
    <w:rPr>
      <w:rFonts w:ascii="Times New Roman" w:hAnsi="Times New Roman" w:cs="Times New Roman"/>
      <w:b/>
      <w:sz w:val="20"/>
      <w:lang w:val="de-DE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Kommentarzeichen">
    <w:name w:val="annotation reference"/>
    <w:qFormat/>
    <w:rPr>
      <w:rFonts w:cs="Times New Roman"/>
      <w:sz w:val="16"/>
    </w:rPr>
  </w:style>
  <w:style w:type="character" w:customStyle="1" w:styleId="KommentartextZchn">
    <w:name w:val="Kommentartext Zchn"/>
    <w:qFormat/>
    <w:rPr>
      <w:rFonts w:ascii="Times New Roman" w:hAnsi="Times New Roman" w:cs="Times New Roman"/>
      <w:sz w:val="20"/>
      <w:lang w:val="de-DE"/>
    </w:rPr>
  </w:style>
  <w:style w:type="character" w:customStyle="1" w:styleId="KommentarthemaZchn">
    <w:name w:val="Kommentarthema Zchn"/>
    <w:qFormat/>
    <w:rPr>
      <w:rFonts w:ascii="Times New Roman" w:hAnsi="Times New Roman" w:cs="Times New Roman"/>
      <w:b/>
      <w:sz w:val="20"/>
      <w:lang w:val="de-DE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lang w:val="de-D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Kommentartext">
    <w:name w:val="annotation text"/>
    <w:basedOn w:val="Standard"/>
    <w:qFormat/>
    <w:rPr>
      <w:rFonts w:eastAsia="Calibri"/>
      <w:lang w:val="de-DE"/>
    </w:rPr>
  </w:style>
  <w:style w:type="paragraph" w:styleId="Kommentarthema">
    <w:name w:val="annotation subject"/>
    <w:basedOn w:val="Kommentartext"/>
    <w:next w:val="Kommentartext"/>
    <w:qFormat/>
    <w:rPr>
      <w:b/>
    </w:rPr>
  </w:style>
  <w:style w:type="paragraph" w:styleId="Sprechblasentext">
    <w:name w:val="Balloon Text"/>
    <w:basedOn w:val="Standard"/>
    <w:qFormat/>
    <w:rPr>
      <w:rFonts w:ascii="Tahoma" w:eastAsia="Calibri" w:hAnsi="Tahoma" w:cs="Tahoma"/>
      <w:sz w:val="16"/>
      <w:lang w:val="de-DE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Absatz-Standardschriftart"/>
    <w:uiPriority w:val="99"/>
    <w:semiHidden/>
    <w:unhideWhenUsed/>
    <w:rsid w:val="00F71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740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F15C1F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15C1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JP Regular" w:hAnsi="Liberation Serif" w:cs="Noto Sans Devanagari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val="fr-FR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ind w:left="90" w:right="90"/>
      <w:outlineLvl w:val="0"/>
    </w:pPr>
    <w:rPr>
      <w:rFonts w:eastAsia="Calibri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mbria" w:eastAsia="Times New Roman" w:hAnsi="Cambria" w:cs="Cambri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ambria" w:eastAsia="Times New Roman" w:hAnsi="Cambria" w:cs="Cambri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olor w:val="00B0F0"/>
      <w:sz w:val="24"/>
      <w:szCs w:val="24"/>
      <w:lang w:val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Cambria" w:eastAsia="Times New Roman" w:hAnsi="Cambria" w:cs="Cambria"/>
      <w:sz w:val="24"/>
      <w:szCs w:val="24"/>
      <w:lang w:val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berschrift1Zchn">
    <w:name w:val="Überschrift 1 Zchn"/>
    <w:qFormat/>
    <w:rPr>
      <w:rFonts w:ascii="Times New Roman" w:hAnsi="Times New Roman" w:cs="Times New Roman"/>
      <w:b/>
      <w:sz w:val="20"/>
      <w:lang w:val="de-DE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Kommentarzeichen">
    <w:name w:val="annotation reference"/>
    <w:qFormat/>
    <w:rPr>
      <w:rFonts w:cs="Times New Roman"/>
      <w:sz w:val="16"/>
    </w:rPr>
  </w:style>
  <w:style w:type="character" w:customStyle="1" w:styleId="KommentartextZchn">
    <w:name w:val="Kommentartext Zchn"/>
    <w:qFormat/>
    <w:rPr>
      <w:rFonts w:ascii="Times New Roman" w:hAnsi="Times New Roman" w:cs="Times New Roman"/>
      <w:sz w:val="20"/>
      <w:lang w:val="de-DE"/>
    </w:rPr>
  </w:style>
  <w:style w:type="character" w:customStyle="1" w:styleId="KommentarthemaZchn">
    <w:name w:val="Kommentarthema Zchn"/>
    <w:qFormat/>
    <w:rPr>
      <w:rFonts w:ascii="Times New Roman" w:hAnsi="Times New Roman" w:cs="Times New Roman"/>
      <w:b/>
      <w:sz w:val="20"/>
      <w:lang w:val="de-DE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lang w:val="de-D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Kommentartext">
    <w:name w:val="annotation text"/>
    <w:basedOn w:val="Standard"/>
    <w:qFormat/>
    <w:rPr>
      <w:rFonts w:eastAsia="Calibri"/>
      <w:lang w:val="de-DE"/>
    </w:rPr>
  </w:style>
  <w:style w:type="paragraph" w:styleId="Kommentarthema">
    <w:name w:val="annotation subject"/>
    <w:basedOn w:val="Kommentartext"/>
    <w:next w:val="Kommentartext"/>
    <w:qFormat/>
    <w:rPr>
      <w:b/>
    </w:rPr>
  </w:style>
  <w:style w:type="paragraph" w:styleId="Sprechblasentext">
    <w:name w:val="Balloon Text"/>
    <w:basedOn w:val="Standard"/>
    <w:qFormat/>
    <w:rPr>
      <w:rFonts w:ascii="Tahoma" w:eastAsia="Calibri" w:hAnsi="Tahoma" w:cs="Tahoma"/>
      <w:sz w:val="16"/>
      <w:lang w:val="de-DE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Absatz-Standardschriftart"/>
    <w:uiPriority w:val="99"/>
    <w:semiHidden/>
    <w:unhideWhenUsed/>
    <w:rsid w:val="00F71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740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F15C1F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15C1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Lorenzo Bermejo, Prof. Justo</cp:lastModifiedBy>
  <cp:revision>4</cp:revision>
  <cp:lastPrinted>2018-02-22T13:57:00Z</cp:lastPrinted>
  <dcterms:created xsi:type="dcterms:W3CDTF">2018-02-26T12:05:00Z</dcterms:created>
  <dcterms:modified xsi:type="dcterms:W3CDTF">2018-02-26T12:22:00Z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{DDE2AE77-E06D-46BC-BFBC-D3B227D74B62}</vt:lpwstr>
  </property>
  <property fmtid="{D5CDD505-2E9C-101B-9397-08002B2CF9AE}" pid="3" name="dgnword-eventsink">
    <vt:lpwstr>356031136</vt:lpwstr>
  </property>
</Properties>
</file>