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F9" w:rsidRPr="00926028" w:rsidRDefault="00D95A1C" w:rsidP="00926028">
      <w:pPr>
        <w:autoSpaceDE w:val="0"/>
        <w:autoSpaceDN w:val="0"/>
        <w:adjustRightInd w:val="0"/>
        <w:rPr>
          <w:sz w:val="2"/>
        </w:rPr>
      </w:pPr>
      <w:r>
        <w:rPr>
          <w:rFonts w:ascii="MetaNormal-Roman" w:hAnsi="MetaNormal-Roman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7D2CE2" wp14:editId="542FCBFE">
                <wp:simplePos x="0" y="0"/>
                <wp:positionH relativeFrom="column">
                  <wp:posOffset>4677410</wp:posOffset>
                </wp:positionH>
                <wp:positionV relativeFrom="paragraph">
                  <wp:posOffset>-422275</wp:posOffset>
                </wp:positionV>
                <wp:extent cx="1910080" cy="1925955"/>
                <wp:effectExtent l="0" t="0" r="13970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192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9E5" w:rsidRDefault="006159E5" w:rsidP="00E618F9">
                            <w:pPr>
                              <w:pStyle w:val="berschrift2"/>
                              <w:rPr>
                                <w:rFonts w:ascii="MetaBold-Roman" w:hAnsi="MetaBold-Roman"/>
                                <w:b w:val="0"/>
                                <w:noProof/>
                                <w:color w:val="0B5583"/>
                                <w:sz w:val="22"/>
                                <w:szCs w:val="22"/>
                              </w:rPr>
                            </w:pPr>
                          </w:p>
                          <w:p w:rsidR="006159E5" w:rsidRDefault="006159E5" w:rsidP="00E618F9">
                            <w:pPr>
                              <w:pStyle w:val="berschrift2"/>
                              <w:rPr>
                                <w:rFonts w:ascii="MetaBold-Roman" w:hAnsi="MetaBold-Roman"/>
                                <w:b w:val="0"/>
                                <w:noProof/>
                                <w:color w:val="0B5583"/>
                                <w:sz w:val="22"/>
                                <w:szCs w:val="22"/>
                              </w:rPr>
                            </w:pPr>
                          </w:p>
                          <w:p w:rsidR="00E618F9" w:rsidRPr="00E618F9" w:rsidRDefault="00332F52" w:rsidP="00E618F9">
                            <w:pPr>
                              <w:pStyle w:val="berschrift2"/>
                              <w:rPr>
                                <w:rFonts w:ascii="MetaBold-Roman" w:hAnsi="MetaBold-Roman"/>
                                <w:b w:val="0"/>
                                <w:noProof/>
                                <w:color w:val="0B5583"/>
                                <w:sz w:val="22"/>
                                <w:szCs w:val="22"/>
                              </w:rPr>
                            </w:pPr>
                            <w:r w:rsidRPr="00E618F9">
                              <w:rPr>
                                <w:rFonts w:ascii="MetaBold-Roman" w:hAnsi="MetaBold-Roman"/>
                                <w:b w:val="0"/>
                                <w:noProof/>
                                <w:color w:val="0B5583"/>
                                <w:sz w:val="22"/>
                                <w:szCs w:val="22"/>
                              </w:rPr>
                              <w:t>Neurologische Klinik</w:t>
                            </w:r>
                          </w:p>
                          <w:p w:rsidR="00E618F9" w:rsidRPr="00E618F9" w:rsidRDefault="00E618F9" w:rsidP="00E618F9">
                            <w:pPr>
                              <w:rPr>
                                <w:rFonts w:ascii="MetaBold-Roman" w:hAnsi="MetaBold-Roman"/>
                                <w:noProof/>
                                <w:color w:val="0B5583"/>
                                <w:sz w:val="22"/>
                                <w:szCs w:val="22"/>
                              </w:rPr>
                            </w:pPr>
                            <w:r w:rsidRPr="00E618F9">
                              <w:rPr>
                                <w:rFonts w:ascii="MetaBold-Roman" w:hAnsi="MetaBold-Roman"/>
                                <w:noProof/>
                                <w:color w:val="0B5583"/>
                                <w:sz w:val="22"/>
                                <w:szCs w:val="22"/>
                              </w:rPr>
                              <w:t xml:space="preserve">und Nationales Zentrum </w:t>
                            </w:r>
                          </w:p>
                          <w:p w:rsidR="00E618F9" w:rsidRPr="00E618F9" w:rsidRDefault="00E618F9" w:rsidP="00E618F9">
                            <w:pPr>
                              <w:rPr>
                                <w:rFonts w:ascii="MetaBold-Roman" w:hAnsi="MetaBold-Roman"/>
                                <w:noProof/>
                                <w:color w:val="0B5583"/>
                                <w:sz w:val="22"/>
                                <w:szCs w:val="22"/>
                              </w:rPr>
                            </w:pPr>
                            <w:r w:rsidRPr="00E618F9">
                              <w:rPr>
                                <w:rFonts w:ascii="MetaBold-Roman" w:hAnsi="MetaBold-Roman"/>
                                <w:noProof/>
                                <w:color w:val="0B5583"/>
                                <w:sz w:val="22"/>
                                <w:szCs w:val="22"/>
                              </w:rPr>
                              <w:t>für Tumorerkrankungen</w:t>
                            </w:r>
                          </w:p>
                          <w:p w:rsidR="006159E5" w:rsidRDefault="006159E5">
                            <w:pPr>
                              <w:pStyle w:val="Sprechblasentext"/>
                              <w:rPr>
                                <w:rFonts w:ascii="MetaBoldLF-Roman" w:hAnsi="MetaBoldLF-Roman" w:cs="Times New Roman"/>
                                <w:noProof/>
                                <w:color w:val="0B5583"/>
                              </w:rPr>
                            </w:pPr>
                          </w:p>
                          <w:p w:rsidR="00E618F9" w:rsidRPr="00912AC9" w:rsidRDefault="00E618F9">
                            <w:pPr>
                              <w:pStyle w:val="Sprechblasentext"/>
                              <w:rPr>
                                <w:rFonts w:ascii="MetaBoldLF-Roman" w:hAnsi="MetaBoldLF-Roman" w:cs="Times New Roman"/>
                                <w:noProof/>
                                <w:color w:val="0B5583"/>
                              </w:rPr>
                            </w:pPr>
                            <w:r w:rsidRPr="00912AC9">
                              <w:rPr>
                                <w:rFonts w:ascii="MetaBoldLF-Roman" w:hAnsi="MetaBoldLF-Roman" w:cs="Times New Roman"/>
                                <w:noProof/>
                                <w:color w:val="0B5583"/>
                              </w:rPr>
                              <w:t xml:space="preserve">Organisation: </w:t>
                            </w:r>
                          </w:p>
                          <w:p w:rsidR="00E618F9" w:rsidRPr="00912AC9" w:rsidRDefault="00E618F9">
                            <w:pPr>
                              <w:pStyle w:val="Sprechblasentext"/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</w:rPr>
                            </w:pPr>
                            <w:r w:rsidRPr="00912AC9"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</w:rPr>
                              <w:t>Dr. Andrea Viehöver</w:t>
                            </w:r>
                          </w:p>
                          <w:p w:rsidR="00E618F9" w:rsidRPr="00912AC9" w:rsidRDefault="006C47CB">
                            <w:pPr>
                              <w:pStyle w:val="Sprechblasentext"/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</w:rPr>
                            </w:pPr>
                            <w:r w:rsidRPr="00912AC9"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</w:rPr>
                              <w:t xml:space="preserve">PD </w:t>
                            </w:r>
                            <w:r w:rsidR="00E618F9" w:rsidRPr="00912AC9"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</w:rPr>
                              <w:t>Dr. Antje Wick</w:t>
                            </w:r>
                          </w:p>
                          <w:p w:rsidR="00D95A1C" w:rsidRPr="00912AC9" w:rsidRDefault="00D95A1C">
                            <w:pPr>
                              <w:pStyle w:val="Sprechblasentext"/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</w:rPr>
                            </w:pPr>
                          </w:p>
                          <w:p w:rsidR="00332F52" w:rsidRPr="00133FC6" w:rsidRDefault="00BC2310" w:rsidP="00912AC9">
                            <w:pPr>
                              <w:pStyle w:val="Sprechblasentex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  <w:sz w:val="22"/>
                                <w:szCs w:val="22"/>
                              </w:rPr>
                              <w:t>10.</w:t>
                            </w:r>
                            <w:r w:rsidR="00406B61"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  <w:sz w:val="22"/>
                                <w:szCs w:val="22"/>
                              </w:rPr>
                              <w:t xml:space="preserve"> A</w:t>
                            </w:r>
                            <w:r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  <w:sz w:val="22"/>
                                <w:szCs w:val="22"/>
                              </w:rPr>
                              <w:t xml:space="preserve">pril </w:t>
                            </w:r>
                            <w:r w:rsidR="00406B61"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  <w:sz w:val="22"/>
                                <w:szCs w:val="22"/>
                              </w:rPr>
                              <w:t>8</w:t>
                            </w:r>
                            <w:r w:rsidR="00D95A1C" w:rsidRPr="00133FC6"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  <w:sz w:val="22"/>
                                <w:szCs w:val="22"/>
                              </w:rPr>
                              <w:t xml:space="preserve"> /</w:t>
                            </w:r>
                            <w:r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  <w:sz w:val="22"/>
                                <w:szCs w:val="22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3pt;margin-top:-33.25pt;width:150.4pt;height:15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yYrAIAAKs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BRpx00KMHOmp0K0YUmPIMvUrB674HPz3CNrhaqqq/E+U3hbhYNYRv6Y2UYmgoqSA939x0z65O&#10;OMqAbIaPooIwZKeFBRpr2ZnaQTUQoEObHo+tMamUJmTie14MRyWc+UkQJVFkY5B0vt5Lpd9T0SFj&#10;ZFhC7y082d8pbdIh6exionFRsLa1/W/5sw1wnHYgOFw1ZyYN286nxEvW8ToOnTBYrJ3Qy3PnpliF&#10;zqLwL6P8Xb5a5f5PE9cP04ZVFeUmzCwtP/yz1h1EPoniKC4lWlYZOJOSktvNqpVoT0Dahf0OBTlz&#10;c5+nYYsAXF5Q8oPQuw0Sp1jEl05YhJGTXHqx4/nJbbLwwiTMi+eU7hin/04JDRlOoiCa1PRbbp79&#10;XnMjacc0DI+WdRmOj04kNRpc88q2VhPWTvZZKUz6p1JAu+dGW8UakU5y1eNmBBQj442oHkG7UoCy&#10;QIUw8cBohPyB0QDTI8Pq+45IilH7gYP+zaiZDTkbm9kgvISrGdYYTeZKTyNp10u2bQB5emFc3MAb&#10;qZlV7ymLw8uCiWBJHKaXGTnn/9brNGOXvwAAAP//AwBQSwMEFAAGAAgAAAAhAP+PzpfhAAAADAEA&#10;AA8AAABkcnMvZG93bnJldi54bWxMj8FOwzAQRO9I/IO1SNxahwbcEuJUFYJTJUQaDhydeJtYjdch&#10;dtv073FPcFzN08zbfD3Znp1w9MaRhId5AgypcdpQK+Grep+tgPmgSKveEUq4oId1cXuTq0y7M5V4&#10;2oWWxRLymZLQhTBknPumQ6v83A1IMdu70aoQz7HlelTnWG57vkgSwa0yFBc6NeBrh81hd7QSNt9U&#10;vpmfj/qz3Jemqp4T2oqDlPd30+YFWMAp/MFw1Y/qUESn2h1Je9ZLWKZCRFTCTIgnYFciSZePwGoJ&#10;i1SsgBc5//9E8QsAAP//AwBQSwECLQAUAAYACAAAACEAtoM4kv4AAADhAQAAEwAAAAAAAAAAAAAA&#10;AAAAAAAAW0NvbnRlbnRfVHlwZXNdLnhtbFBLAQItABQABgAIAAAAIQA4/SH/1gAAAJQBAAALAAAA&#10;AAAAAAAAAAAAAC8BAABfcmVscy8ucmVsc1BLAQItABQABgAIAAAAIQAAluyYrAIAAKsFAAAOAAAA&#10;AAAAAAAAAAAAAC4CAABkcnMvZTJvRG9jLnhtbFBLAQItABQABgAIAAAAIQD/j86X4QAAAAwBAAAP&#10;AAAAAAAAAAAAAAAAAAYFAABkcnMvZG93bnJldi54bWxQSwUGAAAAAAQABADzAAAAFAYAAAAA&#10;" o:allowincell="f" filled="f" stroked="f">
                <v:textbox inset="0,0,0,0">
                  <w:txbxContent>
                    <w:p w:rsidR="006159E5" w:rsidRDefault="006159E5" w:rsidP="00E618F9">
                      <w:pPr>
                        <w:pStyle w:val="berschrift2"/>
                        <w:rPr>
                          <w:rFonts w:ascii="MetaBold-Roman" w:hAnsi="MetaBold-Roman"/>
                          <w:b w:val="0"/>
                          <w:noProof/>
                          <w:color w:val="0B5583"/>
                          <w:sz w:val="22"/>
                          <w:szCs w:val="22"/>
                        </w:rPr>
                      </w:pPr>
                    </w:p>
                    <w:p w:rsidR="006159E5" w:rsidRDefault="006159E5" w:rsidP="00E618F9">
                      <w:pPr>
                        <w:pStyle w:val="berschrift2"/>
                        <w:rPr>
                          <w:rFonts w:ascii="MetaBold-Roman" w:hAnsi="MetaBold-Roman"/>
                          <w:b w:val="0"/>
                          <w:noProof/>
                          <w:color w:val="0B5583"/>
                          <w:sz w:val="22"/>
                          <w:szCs w:val="22"/>
                        </w:rPr>
                      </w:pPr>
                    </w:p>
                    <w:p w:rsidR="00E618F9" w:rsidRPr="00E618F9" w:rsidRDefault="00332F52" w:rsidP="00E618F9">
                      <w:pPr>
                        <w:pStyle w:val="berschrift2"/>
                        <w:rPr>
                          <w:rFonts w:ascii="MetaBold-Roman" w:hAnsi="MetaBold-Roman"/>
                          <w:b w:val="0"/>
                          <w:noProof/>
                          <w:color w:val="0B5583"/>
                          <w:sz w:val="22"/>
                          <w:szCs w:val="22"/>
                        </w:rPr>
                      </w:pPr>
                      <w:r w:rsidRPr="00E618F9">
                        <w:rPr>
                          <w:rFonts w:ascii="MetaBold-Roman" w:hAnsi="MetaBold-Roman"/>
                          <w:b w:val="0"/>
                          <w:noProof/>
                          <w:color w:val="0B5583"/>
                          <w:sz w:val="22"/>
                          <w:szCs w:val="22"/>
                        </w:rPr>
                        <w:t>Neurologische Klinik</w:t>
                      </w:r>
                    </w:p>
                    <w:p w:rsidR="00E618F9" w:rsidRPr="00E618F9" w:rsidRDefault="00E618F9" w:rsidP="00E618F9">
                      <w:pPr>
                        <w:rPr>
                          <w:rFonts w:ascii="MetaBold-Roman" w:hAnsi="MetaBold-Roman"/>
                          <w:noProof/>
                          <w:color w:val="0B5583"/>
                          <w:sz w:val="22"/>
                          <w:szCs w:val="22"/>
                        </w:rPr>
                      </w:pPr>
                      <w:r w:rsidRPr="00E618F9">
                        <w:rPr>
                          <w:rFonts w:ascii="MetaBold-Roman" w:hAnsi="MetaBold-Roman"/>
                          <w:noProof/>
                          <w:color w:val="0B5583"/>
                          <w:sz w:val="22"/>
                          <w:szCs w:val="22"/>
                        </w:rPr>
                        <w:t xml:space="preserve">und Nationales Zentrum </w:t>
                      </w:r>
                    </w:p>
                    <w:p w:rsidR="00E618F9" w:rsidRPr="00E618F9" w:rsidRDefault="00E618F9" w:rsidP="00E618F9">
                      <w:pPr>
                        <w:rPr>
                          <w:rFonts w:ascii="MetaBold-Roman" w:hAnsi="MetaBold-Roman"/>
                          <w:noProof/>
                          <w:color w:val="0B5583"/>
                          <w:sz w:val="22"/>
                          <w:szCs w:val="22"/>
                        </w:rPr>
                      </w:pPr>
                      <w:r w:rsidRPr="00E618F9">
                        <w:rPr>
                          <w:rFonts w:ascii="MetaBold-Roman" w:hAnsi="MetaBold-Roman"/>
                          <w:noProof/>
                          <w:color w:val="0B5583"/>
                          <w:sz w:val="22"/>
                          <w:szCs w:val="22"/>
                        </w:rPr>
                        <w:t>für Tumorerkrankungen</w:t>
                      </w:r>
                    </w:p>
                    <w:p w:rsidR="006159E5" w:rsidRDefault="006159E5">
                      <w:pPr>
                        <w:pStyle w:val="Sprechblasentext"/>
                        <w:rPr>
                          <w:rFonts w:ascii="MetaBoldLF-Roman" w:hAnsi="MetaBoldLF-Roman" w:cs="Times New Roman"/>
                          <w:noProof/>
                          <w:color w:val="0B5583"/>
                        </w:rPr>
                      </w:pPr>
                    </w:p>
                    <w:p w:rsidR="00E618F9" w:rsidRPr="00912AC9" w:rsidRDefault="00E618F9">
                      <w:pPr>
                        <w:pStyle w:val="Sprechblasentext"/>
                        <w:rPr>
                          <w:rFonts w:ascii="MetaBoldLF-Roman" w:hAnsi="MetaBoldLF-Roman" w:cs="Times New Roman"/>
                          <w:noProof/>
                          <w:color w:val="0B5583"/>
                        </w:rPr>
                      </w:pPr>
                      <w:r w:rsidRPr="00912AC9">
                        <w:rPr>
                          <w:rFonts w:ascii="MetaBoldLF-Roman" w:hAnsi="MetaBoldLF-Roman" w:cs="Times New Roman"/>
                          <w:noProof/>
                          <w:color w:val="0B5583"/>
                        </w:rPr>
                        <w:t xml:space="preserve">Organisation: </w:t>
                      </w:r>
                    </w:p>
                    <w:p w:rsidR="00E618F9" w:rsidRPr="00912AC9" w:rsidRDefault="00E618F9">
                      <w:pPr>
                        <w:pStyle w:val="Sprechblasentext"/>
                        <w:rPr>
                          <w:rFonts w:ascii="MetaNormal-Roman" w:hAnsi="MetaNormal-Roman" w:cs="Times New Roman"/>
                          <w:noProof/>
                          <w:color w:val="0B5583"/>
                        </w:rPr>
                      </w:pPr>
                      <w:r w:rsidRPr="00912AC9">
                        <w:rPr>
                          <w:rFonts w:ascii="MetaNormal-Roman" w:hAnsi="MetaNormal-Roman" w:cs="Times New Roman"/>
                          <w:noProof/>
                          <w:color w:val="0B5583"/>
                        </w:rPr>
                        <w:t>Dr. Andrea Viehöver</w:t>
                      </w:r>
                    </w:p>
                    <w:p w:rsidR="00E618F9" w:rsidRPr="00912AC9" w:rsidRDefault="006C47CB">
                      <w:pPr>
                        <w:pStyle w:val="Sprechblasentext"/>
                        <w:rPr>
                          <w:rFonts w:ascii="MetaNormal-Roman" w:hAnsi="MetaNormal-Roman" w:cs="Times New Roman"/>
                          <w:noProof/>
                          <w:color w:val="0B5583"/>
                        </w:rPr>
                      </w:pPr>
                      <w:r w:rsidRPr="00912AC9">
                        <w:rPr>
                          <w:rFonts w:ascii="MetaNormal-Roman" w:hAnsi="MetaNormal-Roman" w:cs="Times New Roman"/>
                          <w:noProof/>
                          <w:color w:val="0B5583"/>
                        </w:rPr>
                        <w:t xml:space="preserve">PD </w:t>
                      </w:r>
                      <w:r w:rsidR="00E618F9" w:rsidRPr="00912AC9">
                        <w:rPr>
                          <w:rFonts w:ascii="MetaNormal-Roman" w:hAnsi="MetaNormal-Roman" w:cs="Times New Roman"/>
                          <w:noProof/>
                          <w:color w:val="0B5583"/>
                        </w:rPr>
                        <w:t>Dr. Antje Wick</w:t>
                      </w:r>
                    </w:p>
                    <w:p w:rsidR="00D95A1C" w:rsidRPr="00912AC9" w:rsidRDefault="00D95A1C">
                      <w:pPr>
                        <w:pStyle w:val="Sprechblasentext"/>
                        <w:rPr>
                          <w:rFonts w:ascii="MetaNormal-Roman" w:hAnsi="MetaNormal-Roman" w:cs="Times New Roman"/>
                          <w:noProof/>
                          <w:color w:val="0B5583"/>
                        </w:rPr>
                      </w:pPr>
                    </w:p>
                    <w:p w:rsidR="00332F52" w:rsidRPr="00133FC6" w:rsidRDefault="00BC2310" w:rsidP="00912AC9">
                      <w:pPr>
                        <w:pStyle w:val="Sprechblasen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etaNormal-Roman" w:hAnsi="MetaNormal-Roman" w:cs="Times New Roman"/>
                          <w:noProof/>
                          <w:color w:val="0B5583"/>
                          <w:sz w:val="22"/>
                          <w:szCs w:val="22"/>
                        </w:rPr>
                        <w:t>10.</w:t>
                      </w:r>
                      <w:r w:rsidR="00406B61">
                        <w:rPr>
                          <w:rFonts w:ascii="MetaNormal-Roman" w:hAnsi="MetaNormal-Roman" w:cs="Times New Roman"/>
                          <w:noProof/>
                          <w:color w:val="0B5583"/>
                          <w:sz w:val="22"/>
                          <w:szCs w:val="22"/>
                        </w:rPr>
                        <w:t xml:space="preserve"> A</w:t>
                      </w:r>
                      <w:r>
                        <w:rPr>
                          <w:rFonts w:ascii="MetaNormal-Roman" w:hAnsi="MetaNormal-Roman" w:cs="Times New Roman"/>
                          <w:noProof/>
                          <w:color w:val="0B5583"/>
                          <w:sz w:val="22"/>
                          <w:szCs w:val="22"/>
                        </w:rPr>
                        <w:t xml:space="preserve">pril </w:t>
                      </w:r>
                      <w:r w:rsidR="00406B61">
                        <w:rPr>
                          <w:rFonts w:ascii="MetaNormal-Roman" w:hAnsi="MetaNormal-Roman" w:cs="Times New Roman"/>
                          <w:noProof/>
                          <w:color w:val="0B5583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MetaNormal-Roman" w:hAnsi="MetaNormal-Roman" w:cs="Times New Roman"/>
                          <w:noProof/>
                          <w:color w:val="0B5583"/>
                          <w:sz w:val="22"/>
                          <w:szCs w:val="22"/>
                        </w:rPr>
                        <w:t>8</w:t>
                      </w:r>
                      <w:r w:rsidR="00D95A1C" w:rsidRPr="00133FC6">
                        <w:rPr>
                          <w:rFonts w:ascii="MetaNormal-Roman" w:hAnsi="MetaNormal-Roman" w:cs="Times New Roman"/>
                          <w:noProof/>
                          <w:color w:val="0B5583"/>
                          <w:sz w:val="22"/>
                          <w:szCs w:val="22"/>
                        </w:rPr>
                        <w:t xml:space="preserve"> /</w:t>
                      </w:r>
                      <w:r>
                        <w:rPr>
                          <w:rFonts w:ascii="MetaNormal-Roman" w:hAnsi="MetaNormal-Roman" w:cs="Times New Roman"/>
                          <w:noProof/>
                          <w:color w:val="0B5583"/>
                          <w:sz w:val="22"/>
                          <w:szCs w:val="22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r w:rsidR="00E618F9">
        <w:rPr>
          <w:rFonts w:ascii="MetaNormal-Roman" w:hAnsi="MetaNormal-Roman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B1ACB5" wp14:editId="633B88FF">
                <wp:simplePos x="0" y="0"/>
                <wp:positionH relativeFrom="page">
                  <wp:posOffset>284480</wp:posOffset>
                </wp:positionH>
                <wp:positionV relativeFrom="page">
                  <wp:posOffset>5346700</wp:posOffset>
                </wp:positionV>
                <wp:extent cx="108585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4pt,421pt" to="30.9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SAigIAAGEFAAAOAAAAZHJzL2Uyb0RvYy54bWysVF1vmzAUfZ+0/2D5nQIJJBSVVC0he+m2&#10;Su20ZwebYA1sZDsh0bT/vmsTWNK9TFMTCfnrHp97z7m+uz+2DTowpbkUGQ5vAoyYKCXlYpfhb68b&#10;L8FIGyIoaaRgGT4xje9XHz/c9V3KZrKWDWUKAYjQad9luDamS31flzVrib6RHROwWUnVEgNTtfOp&#10;Ij2gt40/C4KF30tFOyVLpjWsrodNvHL4VcVK87WqNDOoyTBwM+6r3Hdrv/7qjqQ7Rbqal2ca5D9Y&#10;tIQLuHSCWhND0F7xv6BaXiqpZWVuStn6sqp4yVwOkE0YvMnmpSYdc7lAcXQ3lUm/H2z55fCsEKeg&#10;XYiRIC1o9MQFQ7EtTd/pFE7k4lnZ5MqjeOmeZPlDIyHzmogdcxRfTx2EhTbCvwqxE93BBdv+s6Rw&#10;huyNdHU6Vqq1kFABdHRynCY52NGgEhbDIImTGKNy3PJJOsZ1SptPTLbIDjLcAGWHSw5P2lgeJB2P&#10;2GuE3PCmcWI3AvUZXszjwAVo2XBqN+0xrXbbvFHoQKxd3M8lBTuXx5TcC+rAakZocR4bwpthDJc3&#10;wuIx58CBEcyOBoZuHTJ07vh5G9wWSZFEXjRbFF4UrNfewyaPvMUmXMbr+TrP1+EvSzSM0ppTyoTl&#10;Ojo1jP7NCeeeGTw2eXUqin+N7qoHZK+ZPmziYBnNE2+5jOdeNC8C7zHZ5N5DHi4Wy+IxfyzeMC1c&#10;9vp9yE6ltKzk3jD1UtMeUW7ln8e3M7Av5dDZs+WgGyLNDp6k0iiMlDTfuamdWa3NLMaV1klg/2et&#10;J/ShEKOGdjapcM7tT6lA81Ff1wPW9kMDbSU9PauxN6CPXdD5zbEPxeUcxpcv4+o3AAAA//8DAFBL&#10;AwQUAAYACAAAACEAP9HfwdwAAAAJAQAADwAAAGRycy9kb3ducmV2LnhtbEyPQUvEMBCF74L/IYzg&#10;zU27tMtamy4iVLx4cFc8Z5tsWzaZlGS2qf56Iwh6fPMeb75X7xZr2Kx9GB0KyFcZMI2dUyP2At4P&#10;7d0WWCCJShqHWsCnDrBrrq9qWSkX8U3Pe+pZKsFQSQED0VRxHrpBWxlWbtKYvJPzVlKSvufKy5jK&#10;reHrLNtwK0dMHwY56adBd+f9xQrAnD5MjBRn/1U+l3nZvmSvrRC3N8vjAzDSC/2F4Qc/oUOTmI7u&#10;giowI6AoEjkJ2BbrtCkFNvk9sOPvgTc1/7+g+QYAAP//AwBQSwECLQAUAAYACAAAACEAtoM4kv4A&#10;AADhAQAAEwAAAAAAAAAAAAAAAAAAAAAAW0NvbnRlbnRfVHlwZXNdLnhtbFBLAQItABQABgAIAAAA&#10;IQA4/SH/1gAAAJQBAAALAAAAAAAAAAAAAAAAAC8BAABfcmVscy8ucmVsc1BLAQItABQABgAIAAAA&#10;IQDZd4SAigIAAGEFAAAOAAAAAAAAAAAAAAAAAC4CAABkcnMvZTJvRG9jLnhtbFBLAQItABQABgAI&#10;AAAAIQA/0d/B3AAAAAkBAAAPAAAAAAAAAAAAAAAAAOQEAABkcnMvZG93bnJldi54bWxQSwUGAAAA&#10;AAQABADzAAAA7QUAAAAA&#10;" o:allowincell="f" strokeweight=".5pt">
                <w10:wrap anchorx="page" anchory="page"/>
              </v:line>
            </w:pict>
          </mc:Fallback>
        </mc:AlternateContent>
      </w:r>
      <w:r w:rsidR="00E618F9">
        <w:rPr>
          <w:rFonts w:ascii="MetaNormal-Roman" w:hAnsi="MetaNormal-Roman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039864" wp14:editId="6AFA3AE6">
                <wp:simplePos x="0" y="0"/>
                <wp:positionH relativeFrom="page">
                  <wp:posOffset>288290</wp:posOffset>
                </wp:positionH>
                <wp:positionV relativeFrom="page">
                  <wp:posOffset>3762375</wp:posOffset>
                </wp:positionV>
                <wp:extent cx="10795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6.25pt" to="31.2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cEhgIAAGEFAAAOAAAAZHJzL2Uyb0RvYy54bWysVF1vmzAUfZ+0/2DxToFAvlBJ1QLZS7dV&#10;aqc9O7YJ1sBGthMSTfvvuzaBNd3LNDWRkK8/js89517f3p3aBh2Z0lyKzItuQg8xQSTlYp953162&#10;/spD2mBBcSMFy7wz097d5uOH275L2UzWsqFMIQAROu27zKuN6dIg0KRmLdY3smMCFiupWmwgVPuA&#10;KtwDetsEszBcBL1UtFOSMK1hthgWvY3DrypGzNeq0sygJvOAm3Ff5b47+w02tzjdK9zVnFxo4P9g&#10;0WIu4NIJqsAGo4Pif0G1nCipZWVuiGwDWVWcMJcDZBOFb7J5rnHHXC4gju4mmfT7wZIvxyeFOAXv&#10;QB6BW/DokQuGYitN3+kUduTiSdnkyEk8d4+S/NBIyLzGYs8cxZdzB8cieyK4OmID3cEFu/6zpLAH&#10;H4x0Op0q1VpIUACdnB3nyQ52MojAZBQu13NgRcalAKfjuU5p84nJFtlB5jVA2eHi46M2lgdOxy32&#10;GiG3vGmc2Y1AfeYtYkC2K1o2nNpFF6j9Lm8UOmJbLu7nknqzTcmDoA6sZpiWl7HBvBnGcHkjLB5z&#10;FTgwguhkYOjmIUNXHT/X4bpclavET2aL0k/CovDvt3niL7bRcl7ERZ4X0S9LNErSmlPKhOU6VmqU&#10;/FslXHpmqLGpVidRgmt0px6QvWZ6v52HyyRe+cvlPPaTuAz9h9U29+/zaLFYlg/5Q/mGaemy1+9D&#10;dpLSspIHw9RzTXtEubU/nq9nkQcBdPZsOfiGcLOHJ4kY5SElzXdualestswshn7t9Sq0/4vXE/og&#10;xOihjSYXLrn9kQo8H/11PWDLfmignaTnJzX2BvSxO3R5c+xD8TqG8euXcfMbAAD//wMAUEsDBBQA&#10;BgAIAAAAIQDG6hHw2gAAAAkBAAAPAAAAZHJzL2Rvd25yZXYueG1sTI/BSsQwEIbvgu8QRvDmpi2b&#10;RWvTRYSKFw+u4jnbxLaYTEqSbapP7wiCHuefj3++afars2wxIU4eJZSbApjB3usJBwmvL93VNbCY&#10;FGplPRoJnybCvj0/a1StfcZnsxzSwKgEY60kjCnNNeexH41TceNng7R798GpRGMYuA4qU7mzvCqK&#10;HXdqQrowqtncj6b/OJycBCzTm8055SV8iQdRiu6xeOqkvLxY726BJbOmPxh+9EkdWnI6+hPqyKyE&#10;rdgSKUHcVAIYAbuKguNvwNuG//+g/QYAAP//AwBQSwECLQAUAAYACAAAACEAtoM4kv4AAADhAQAA&#10;EwAAAAAAAAAAAAAAAAAAAAAAW0NvbnRlbnRfVHlwZXNdLnhtbFBLAQItABQABgAIAAAAIQA4/SH/&#10;1gAAAJQBAAALAAAAAAAAAAAAAAAAAC8BAABfcmVscy8ucmVsc1BLAQItABQABgAIAAAAIQCUYDcE&#10;hgIAAGEFAAAOAAAAAAAAAAAAAAAAAC4CAABkcnMvZTJvRG9jLnhtbFBLAQItABQABgAIAAAAIQDG&#10;6hHw2gAAAAkBAAAPAAAAAAAAAAAAAAAAAOAEAABkcnMvZG93bnJldi54bWxQSwUGAAAAAAQABADz&#10;AAAA5wUAAAAA&#10;" o:allowincell="f" strokeweight=".5pt">
                <w10:wrap anchorx="page" anchory="page"/>
              </v:line>
            </w:pict>
          </mc:Fallback>
        </mc:AlternateContent>
      </w:r>
      <w:r w:rsidR="00611565">
        <w:rPr>
          <w:sz w:val="2"/>
        </w:rPr>
        <w:t xml:space="preserve"> </w:t>
      </w:r>
    </w:p>
    <w:p w:rsidR="00D95A1C" w:rsidRDefault="00D95A1C" w:rsidP="00A24290">
      <w:pPr>
        <w:pStyle w:val="Kopfzeile"/>
        <w:tabs>
          <w:tab w:val="left" w:pos="708"/>
        </w:tabs>
        <w:rPr>
          <w:rFonts w:ascii="MetaNormal-Roman" w:hAnsi="MetaNormal-Roman"/>
          <w:sz w:val="22"/>
        </w:rPr>
      </w:pPr>
    </w:p>
    <w:p w:rsidR="00BB3E6C" w:rsidRDefault="00BB3E6C" w:rsidP="00A24290">
      <w:pPr>
        <w:pStyle w:val="Kopfzeile"/>
        <w:tabs>
          <w:tab w:val="left" w:pos="708"/>
        </w:tabs>
        <w:rPr>
          <w:rFonts w:ascii="MetaNormal-Roman" w:hAnsi="MetaNormal-Roman"/>
          <w:sz w:val="22"/>
        </w:rPr>
      </w:pPr>
    </w:p>
    <w:p w:rsidR="00133FC6" w:rsidRDefault="00133FC6" w:rsidP="00A24290">
      <w:pPr>
        <w:pStyle w:val="Kopfzeile"/>
        <w:tabs>
          <w:tab w:val="left" w:pos="708"/>
        </w:tabs>
        <w:rPr>
          <w:rFonts w:ascii="MetaBold-Roman" w:hAnsi="MetaBold-Roman"/>
          <w:noProof/>
          <w:color w:val="0B5583"/>
          <w:sz w:val="32"/>
          <w:szCs w:val="32"/>
        </w:rPr>
      </w:pPr>
      <w:r>
        <w:rPr>
          <w:rFonts w:ascii="MetaBold-Roman" w:hAnsi="MetaBold-Roman"/>
          <w:noProof/>
          <w:color w:val="0B5583"/>
          <w:sz w:val="32"/>
          <w:szCs w:val="32"/>
        </w:rPr>
        <w:t>Klinisch-neurowissenschaftliches Seminar</w:t>
      </w:r>
    </w:p>
    <w:p w:rsidR="00133FC6" w:rsidRDefault="00133FC6" w:rsidP="00A24290">
      <w:pPr>
        <w:pStyle w:val="Kopfzeile"/>
        <w:tabs>
          <w:tab w:val="left" w:pos="708"/>
        </w:tabs>
        <w:rPr>
          <w:rFonts w:ascii="MetaBold-Roman" w:hAnsi="MetaBold-Roman"/>
          <w:noProof/>
          <w:color w:val="0B5583"/>
          <w:sz w:val="32"/>
          <w:szCs w:val="32"/>
        </w:rPr>
      </w:pPr>
    </w:p>
    <w:p w:rsidR="00E618F9" w:rsidRDefault="00E618F9" w:rsidP="00A24290">
      <w:pPr>
        <w:pStyle w:val="Kopfzeile"/>
        <w:tabs>
          <w:tab w:val="left" w:pos="708"/>
        </w:tabs>
        <w:rPr>
          <w:rFonts w:ascii="MetaBold-Roman" w:hAnsi="MetaBold-Roman"/>
          <w:noProof/>
          <w:color w:val="0B5583"/>
          <w:sz w:val="32"/>
          <w:szCs w:val="32"/>
        </w:rPr>
      </w:pPr>
      <w:r w:rsidRPr="0028017F">
        <w:rPr>
          <w:rFonts w:ascii="MetaBold-Roman" w:hAnsi="MetaBold-Roman"/>
          <w:noProof/>
          <w:color w:val="0B5583"/>
          <w:sz w:val="32"/>
          <w:szCs w:val="32"/>
        </w:rPr>
        <w:t xml:space="preserve">Mittwochs-Fortbildung </w:t>
      </w:r>
    </w:p>
    <w:p w:rsidR="001F0CD6" w:rsidRDefault="00BC2310" w:rsidP="00A24290">
      <w:pPr>
        <w:pStyle w:val="Kopfzeile"/>
        <w:tabs>
          <w:tab w:val="left" w:pos="708"/>
        </w:tabs>
        <w:rPr>
          <w:rFonts w:ascii="MetaNormal-Roman" w:hAnsi="MetaNormal-Roman"/>
          <w:sz w:val="22"/>
        </w:rPr>
      </w:pPr>
      <w:r>
        <w:rPr>
          <w:rFonts w:ascii="MetaBold-Roman" w:hAnsi="MetaBold-Roman"/>
          <w:noProof/>
          <w:color w:val="0B5583"/>
          <w:sz w:val="32"/>
          <w:szCs w:val="32"/>
        </w:rPr>
        <w:t>Sommersemester</w:t>
      </w:r>
      <w:r w:rsidR="00133FC6">
        <w:rPr>
          <w:rFonts w:ascii="MetaBold-Roman" w:hAnsi="MetaBold-Roman"/>
          <w:noProof/>
          <w:color w:val="0B5583"/>
          <w:sz w:val="32"/>
          <w:szCs w:val="32"/>
        </w:rPr>
        <w:t xml:space="preserve"> </w:t>
      </w:r>
      <w:r w:rsidR="0042201F">
        <w:rPr>
          <w:rFonts w:ascii="MetaBold-Roman" w:hAnsi="MetaBold-Roman"/>
          <w:noProof/>
          <w:color w:val="0B5583"/>
          <w:sz w:val="32"/>
          <w:szCs w:val="32"/>
        </w:rPr>
        <w:t>201</w:t>
      </w:r>
      <w:r w:rsidR="00802BA2">
        <w:rPr>
          <w:rFonts w:ascii="MetaBold-Roman" w:hAnsi="MetaBold-Roman"/>
          <w:noProof/>
          <w:color w:val="0B5583"/>
          <w:sz w:val="32"/>
          <w:szCs w:val="32"/>
        </w:rPr>
        <w:t>8</w:t>
      </w:r>
      <w:r w:rsidR="00E618F9" w:rsidRPr="0028017F">
        <w:rPr>
          <w:rFonts w:ascii="MetaBold-Roman" w:hAnsi="MetaBold-Roman"/>
          <w:noProof/>
          <w:color w:val="0B5583"/>
          <w:sz w:val="32"/>
          <w:szCs w:val="32"/>
        </w:rPr>
        <w:t>, 17:00 Uhr</w:t>
      </w:r>
      <w:r w:rsidR="006C47CB">
        <w:rPr>
          <w:rFonts w:ascii="MetaBold-Roman" w:hAnsi="MetaBold-Roman"/>
          <w:noProof/>
          <w:color w:val="0B5583"/>
          <w:sz w:val="32"/>
          <w:szCs w:val="32"/>
        </w:rPr>
        <w:t xml:space="preserve"> </w:t>
      </w:r>
      <w:r w:rsidR="001F0CD6">
        <w:rPr>
          <w:rFonts w:ascii="MetaNormal-Roman" w:hAnsi="MetaNormal-Roman"/>
          <w:sz w:val="22"/>
        </w:rPr>
        <w:t xml:space="preserve"> </w:t>
      </w:r>
    </w:p>
    <w:p w:rsidR="00D95A1C" w:rsidRDefault="00D95A1C" w:rsidP="00A24290">
      <w:pPr>
        <w:pStyle w:val="Kopfzeile"/>
        <w:tabs>
          <w:tab w:val="left" w:pos="708"/>
        </w:tabs>
        <w:rPr>
          <w:rFonts w:ascii="MetaNormal-Roman" w:hAnsi="MetaNormal-Roman"/>
          <w:sz w:val="22"/>
        </w:rPr>
      </w:pPr>
    </w:p>
    <w:p w:rsidR="00D95A1C" w:rsidRDefault="00D95A1C" w:rsidP="00A24290">
      <w:pPr>
        <w:pStyle w:val="Kopfzeile"/>
        <w:tabs>
          <w:tab w:val="left" w:pos="708"/>
        </w:tabs>
        <w:rPr>
          <w:rFonts w:ascii="MetaNormal-Roman" w:hAnsi="MetaNormal-Roman"/>
          <w:sz w:val="22"/>
        </w:rPr>
      </w:pPr>
    </w:p>
    <w:p w:rsidR="00C364EC" w:rsidRPr="0051637A" w:rsidRDefault="001F0CD6" w:rsidP="005062B1">
      <w:pPr>
        <w:pStyle w:val="Kopfzeile"/>
        <w:tabs>
          <w:tab w:val="left" w:pos="708"/>
        </w:tabs>
        <w:rPr>
          <w:rFonts w:ascii="MetaBold-Roman" w:hAnsi="MetaBold-Roman"/>
          <w:noProof/>
          <w:color w:val="0B5583"/>
          <w:sz w:val="18"/>
          <w:szCs w:val="18"/>
        </w:rPr>
      </w:pPr>
      <w:r w:rsidRPr="0051637A">
        <w:rPr>
          <w:rFonts w:ascii="MetaBold-Roman" w:hAnsi="MetaBold-Roman"/>
          <w:noProof/>
          <w:color w:val="0B5583"/>
          <w:sz w:val="18"/>
          <w:szCs w:val="18"/>
        </w:rPr>
        <w:t xml:space="preserve"> </w:t>
      </w:r>
      <w:r w:rsidR="00C364EC" w:rsidRPr="0051637A">
        <w:rPr>
          <w:rFonts w:ascii="MetaBold-Roman" w:hAnsi="MetaBold-Roman"/>
          <w:noProof/>
          <w:color w:val="0B5583"/>
          <w:sz w:val="18"/>
          <w:szCs w:val="18"/>
        </w:rPr>
        <w:t xml:space="preserve">                                                                                          </w:t>
      </w:r>
      <w:r w:rsidR="00E618F9" w:rsidRPr="0051637A">
        <w:rPr>
          <w:rFonts w:ascii="MetaBold-Roman" w:hAnsi="MetaBold-Roman"/>
          <w:noProof/>
          <w:color w:val="0B5583"/>
          <w:sz w:val="18"/>
          <w:szCs w:val="18"/>
        </w:rPr>
        <w:t xml:space="preserve">                               </w:t>
      </w:r>
    </w:p>
    <w:tbl>
      <w:tblPr>
        <w:tblStyle w:val="Tabellenraster"/>
        <w:tblW w:w="9616" w:type="dxa"/>
        <w:tblInd w:w="10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87"/>
        <w:gridCol w:w="7229"/>
      </w:tblGrid>
      <w:tr w:rsidR="00C16543" w:rsidRPr="00EA0F9D" w:rsidTr="00CE301E">
        <w:tc>
          <w:tcPr>
            <w:tcW w:w="2387" w:type="dxa"/>
            <w:shd w:val="clear" w:color="auto" w:fill="D9D9D9" w:themeFill="background1" w:themeFillShade="D9"/>
          </w:tcPr>
          <w:p w:rsidR="0042201F" w:rsidRDefault="0042201F" w:rsidP="00926028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18.</w:t>
            </w:r>
            <w:r w:rsidR="00CE301E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04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.201</w:t>
            </w:r>
            <w:r w:rsidR="00CE301E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8</w:t>
            </w:r>
          </w:p>
          <w:p w:rsidR="00061B0F" w:rsidRDefault="00061B0F" w:rsidP="00061B0F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Kleiner MZK-Hörsaal</w:t>
            </w:r>
          </w:p>
          <w:p w:rsidR="005062B1" w:rsidRPr="001F0CD6" w:rsidRDefault="00061B0F" w:rsidP="00061B0F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Ebene 01, Raum 195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CE301E" w:rsidRPr="00CE301E" w:rsidRDefault="00CE301E" w:rsidP="00CE301E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CE301E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Morbus Fabry: Was muss der Neurologe wissen?</w:t>
            </w:r>
          </w:p>
          <w:p w:rsidR="005062B1" w:rsidRPr="005062B1" w:rsidRDefault="00CE301E" w:rsidP="00CE301E">
            <w:pP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</w:pPr>
            <w:r w:rsidRPr="00CE301E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Prof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.</w:t>
            </w:r>
            <w:r w:rsidRPr="00CE301E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 Dr. Thomas Duning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, </w:t>
            </w:r>
            <w:r w:rsidRPr="00CE301E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Oberarzt Neurologie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, </w:t>
            </w:r>
            <w:r w:rsidRPr="00CE301E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Universitätsklinikum Münster</w:t>
            </w:r>
          </w:p>
        </w:tc>
      </w:tr>
      <w:tr w:rsidR="004C0F11" w:rsidRPr="00EA0F9D" w:rsidTr="00406B61">
        <w:tc>
          <w:tcPr>
            <w:tcW w:w="2387" w:type="dxa"/>
          </w:tcPr>
          <w:p w:rsidR="0042201F" w:rsidRDefault="0042201F" w:rsidP="004C0F11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25.</w:t>
            </w:r>
            <w:r w:rsidR="00CE301E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04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.201</w:t>
            </w:r>
            <w:r w:rsidR="00CE301E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8</w:t>
            </w:r>
          </w:p>
          <w:p w:rsidR="004C0F11" w:rsidRDefault="00133FC6" w:rsidP="004C0F11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Großer Hörsaal</w:t>
            </w:r>
          </w:p>
        </w:tc>
        <w:tc>
          <w:tcPr>
            <w:tcW w:w="7229" w:type="dxa"/>
          </w:tcPr>
          <w:p w:rsidR="00CE301E" w:rsidRPr="00CE301E" w:rsidRDefault="00CE301E" w:rsidP="00CE301E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CE301E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Das Zusammenspiel von Kognition und Motorik bei neurologischen Gangstörungen</w:t>
            </w:r>
          </w:p>
          <w:p w:rsidR="004C0F11" w:rsidRPr="004E25E9" w:rsidRDefault="00CE301E" w:rsidP="00CE301E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CE301E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Prof. Dr. Klaus Jahn, Neurologie, Schön Klinik Bad Aibling</w:t>
            </w:r>
          </w:p>
        </w:tc>
      </w:tr>
      <w:tr w:rsidR="00133FC6" w:rsidRPr="00EA0F9D" w:rsidTr="00406B61">
        <w:tc>
          <w:tcPr>
            <w:tcW w:w="2387" w:type="dxa"/>
          </w:tcPr>
          <w:p w:rsidR="0042201F" w:rsidRDefault="00CE301E" w:rsidP="00497792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2</w:t>
            </w:r>
            <w:r w:rsidR="0042201F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.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05</w:t>
            </w:r>
            <w:r w:rsidR="0042201F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.201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8</w:t>
            </w:r>
          </w:p>
          <w:p w:rsidR="00133FC6" w:rsidRPr="001F0CD6" w:rsidRDefault="00133FC6" w:rsidP="00497792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Großer Hörsaal</w:t>
            </w:r>
          </w:p>
        </w:tc>
        <w:tc>
          <w:tcPr>
            <w:tcW w:w="7229" w:type="dxa"/>
          </w:tcPr>
          <w:p w:rsidR="00CE301E" w:rsidRPr="00CE301E" w:rsidRDefault="00CE301E" w:rsidP="00CE301E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CE301E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 xml:space="preserve">1. neurologisch-psychiatrische Fallkonferenz </w:t>
            </w:r>
          </w:p>
          <w:p w:rsidR="00BB3E6C" w:rsidRPr="004E25E9" w:rsidRDefault="00BB3E6C" w:rsidP="005062B1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</w:p>
        </w:tc>
      </w:tr>
      <w:tr w:rsidR="00133FC6" w:rsidRPr="00EA0F9D" w:rsidTr="00406B61">
        <w:tc>
          <w:tcPr>
            <w:tcW w:w="2387" w:type="dxa"/>
          </w:tcPr>
          <w:p w:rsidR="0042201F" w:rsidRDefault="00CE301E" w:rsidP="00497792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9</w:t>
            </w:r>
            <w:r w:rsidR="0042201F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.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05</w:t>
            </w:r>
            <w:r w:rsidR="0042201F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.201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8</w:t>
            </w:r>
          </w:p>
          <w:p w:rsidR="00133FC6" w:rsidRPr="001F0CD6" w:rsidRDefault="00133FC6" w:rsidP="00497792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Großer Hörsaal</w:t>
            </w:r>
          </w:p>
        </w:tc>
        <w:tc>
          <w:tcPr>
            <w:tcW w:w="7229" w:type="dxa"/>
          </w:tcPr>
          <w:p w:rsidR="00CE301E" w:rsidRDefault="00CE301E" w:rsidP="00CE301E">
            <w:pPr>
              <w:rPr>
                <w:rFonts w:ascii="Verdana" w:hAnsi="Verdana"/>
                <w:color w:val="000000"/>
                <w:sz w:val="36"/>
                <w:szCs w:val="36"/>
              </w:rPr>
            </w:pPr>
            <w:r w:rsidRPr="00CE301E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Pathologie und Pathophysiologie der MS mit dem Fokus NMO</w:t>
            </w:r>
          </w:p>
          <w:p w:rsidR="00DE51C1" w:rsidRPr="004E25E9" w:rsidRDefault="00CE301E" w:rsidP="00CE301E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CE301E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Prof. Dr.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 </w:t>
            </w:r>
            <w:r w:rsidRPr="00CE301E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Wolfgang Brück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, </w:t>
            </w:r>
            <w:r w:rsidRPr="00CE301E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Institut für Neuropathologie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, </w:t>
            </w:r>
            <w:r w:rsidRPr="00CE301E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Universitätklinik Göttingen</w:t>
            </w:r>
          </w:p>
        </w:tc>
      </w:tr>
      <w:tr w:rsidR="00133FC6" w:rsidRPr="00EA0F9D" w:rsidTr="00406B61">
        <w:tc>
          <w:tcPr>
            <w:tcW w:w="2387" w:type="dxa"/>
            <w:shd w:val="clear" w:color="auto" w:fill="D9D9D9" w:themeFill="background1" w:themeFillShade="D9"/>
          </w:tcPr>
          <w:p w:rsidR="0042201F" w:rsidRDefault="00CE301E" w:rsidP="00497792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16</w:t>
            </w:r>
            <w:r w:rsidR="0042201F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.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05</w:t>
            </w:r>
            <w:r w:rsidR="0042201F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.201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8</w:t>
            </w:r>
          </w:p>
          <w:p w:rsidR="00061B0F" w:rsidRDefault="00061B0F" w:rsidP="00061B0F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Kleiner MZK-Hörsaal</w:t>
            </w:r>
          </w:p>
          <w:p w:rsidR="00133FC6" w:rsidRDefault="00061B0F" w:rsidP="00061B0F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Ebene 01, Raum 195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CE301E" w:rsidRPr="00CE301E" w:rsidRDefault="00CE301E" w:rsidP="00CE301E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CE301E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Neurophysiologie des Musizierens: Effekte adaptiver und maladaptiver Neuroplastizität</w:t>
            </w:r>
          </w:p>
          <w:p w:rsidR="00133FC6" w:rsidRPr="00BA5C90" w:rsidRDefault="00CE301E" w:rsidP="00CE301E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CE301E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Prof. Dr. Eckart Altenmüller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, </w:t>
            </w:r>
            <w:r w:rsidRPr="00CE301E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Vizepräsident der HMTM Hannover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, </w:t>
            </w:r>
            <w:r w:rsidRPr="00CE301E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Direktor des Instituts für Musikphysiologie und Musiker-Medizin</w:t>
            </w:r>
          </w:p>
        </w:tc>
      </w:tr>
      <w:tr w:rsidR="0042201F" w:rsidRPr="00406B61" w:rsidTr="00406B61">
        <w:tc>
          <w:tcPr>
            <w:tcW w:w="2387" w:type="dxa"/>
          </w:tcPr>
          <w:p w:rsidR="0042201F" w:rsidRDefault="00CE301E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6</w:t>
            </w:r>
            <w:r w:rsidR="0042201F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.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06</w:t>
            </w:r>
            <w:r w:rsidR="0042201F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.201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8</w:t>
            </w:r>
          </w:p>
          <w:p w:rsidR="0042201F" w:rsidRDefault="0042201F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Großer Hörsaal</w:t>
            </w:r>
          </w:p>
        </w:tc>
        <w:tc>
          <w:tcPr>
            <w:tcW w:w="7229" w:type="dxa"/>
          </w:tcPr>
          <w:p w:rsidR="00CE301E" w:rsidRPr="00CE301E" w:rsidRDefault="00CE301E" w:rsidP="00CE301E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CE301E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best of ESOC 2018</w:t>
            </w:r>
          </w:p>
          <w:p w:rsidR="0042201F" w:rsidRPr="00427B1A" w:rsidRDefault="00CE301E" w:rsidP="00CE301E">
            <w:pP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</w:pPr>
            <w:r w:rsidRPr="00CE301E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PD Dr. med Sibu Mundiyanapurath, Neurologie Heidelberg</w:t>
            </w:r>
          </w:p>
        </w:tc>
      </w:tr>
      <w:tr w:rsidR="0042201F" w:rsidRPr="00CE301E" w:rsidTr="00406B61">
        <w:tc>
          <w:tcPr>
            <w:tcW w:w="2387" w:type="dxa"/>
          </w:tcPr>
          <w:p w:rsidR="0042201F" w:rsidRDefault="00CE301E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13.06</w:t>
            </w:r>
            <w:r w:rsidR="0042201F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.201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8</w:t>
            </w:r>
          </w:p>
          <w:p w:rsidR="0042201F" w:rsidRPr="001F0CD6" w:rsidRDefault="0042201F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Großer Hörsaal</w:t>
            </w:r>
          </w:p>
        </w:tc>
        <w:tc>
          <w:tcPr>
            <w:tcW w:w="7229" w:type="dxa"/>
          </w:tcPr>
          <w:p w:rsidR="00CE301E" w:rsidRPr="00CE301E" w:rsidRDefault="00CE301E" w:rsidP="00CE301E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CE301E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 xml:space="preserve">Pathogenese zerebraler </w:t>
            </w:r>
            <w:proofErr w:type="spellStart"/>
            <w:r w:rsidRPr="00CE301E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Mikroangiopathien</w:t>
            </w:r>
            <w:proofErr w:type="spellEnd"/>
          </w:p>
          <w:p w:rsidR="0042201F" w:rsidRPr="00CE301E" w:rsidRDefault="00CE301E" w:rsidP="00CE301E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  <w:lang w:val="en-US"/>
              </w:rPr>
            </w:pPr>
            <w:r w:rsidRPr="00CE301E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  <w:lang w:val="en-US"/>
              </w:rPr>
              <w:t>Prof.</w:t>
            </w:r>
            <w:r w:rsidRPr="00CE301E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  <w:lang w:val="en-US"/>
              </w:rPr>
              <w:t xml:space="preserve"> D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  <w:lang w:val="en-US"/>
              </w:rPr>
              <w:t>r.</w:t>
            </w:r>
            <w:r w:rsidRPr="00CE301E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  <w:lang w:val="en-US"/>
              </w:rPr>
              <w:t xml:space="preserve"> Markus Schwaninger, Leiter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  <w:lang w:val="en-US"/>
              </w:rPr>
              <w:t xml:space="preserve">  </w:t>
            </w:r>
            <w:r w:rsidRPr="00CE301E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  <w:lang w:val="en-US"/>
              </w:rPr>
              <w:t>Institute of Experimental and Clini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  <w:lang w:val="en-US"/>
              </w:rPr>
              <w:t xml:space="preserve">cal Pharmacology and Toxicology, </w:t>
            </w:r>
            <w:r w:rsidRPr="00CE301E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  <w:lang w:val="en-US"/>
              </w:rPr>
              <w:t>University of Lübeck</w:t>
            </w:r>
          </w:p>
        </w:tc>
      </w:tr>
      <w:tr w:rsidR="0042201F" w:rsidRPr="00406B61" w:rsidTr="00CE301E">
        <w:tc>
          <w:tcPr>
            <w:tcW w:w="2387" w:type="dxa"/>
            <w:shd w:val="clear" w:color="auto" w:fill="D9D9D9" w:themeFill="background1" w:themeFillShade="D9"/>
          </w:tcPr>
          <w:p w:rsidR="0042201F" w:rsidRDefault="00CE301E" w:rsidP="0042201F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20</w:t>
            </w:r>
            <w:r w:rsidR="0042201F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.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06</w:t>
            </w:r>
            <w:r w:rsidR="0042201F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.201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8</w:t>
            </w:r>
          </w:p>
          <w:p w:rsidR="00061B0F" w:rsidRDefault="00061B0F" w:rsidP="00061B0F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Kleiner MZK-Hörsaal</w:t>
            </w:r>
          </w:p>
          <w:p w:rsidR="0042201F" w:rsidRPr="001F0CD6" w:rsidRDefault="00061B0F" w:rsidP="00061B0F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Ebene 01, Raum 195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CE301E" w:rsidRPr="00CE301E" w:rsidRDefault="00CE301E" w:rsidP="00CE301E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CE301E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Neues zur Diagnostik und Therapie der Myasthenia gravis</w:t>
            </w:r>
          </w:p>
          <w:p w:rsidR="0042201F" w:rsidRPr="00BA5C90" w:rsidRDefault="00CE301E" w:rsidP="00CE301E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CE301E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  <w:lang w:val="en-US"/>
              </w:rPr>
              <w:t>PD Dr. Berit Jordan, Oberärztin, Neurologie Heidelberg</w:t>
            </w:r>
          </w:p>
        </w:tc>
      </w:tr>
      <w:tr w:rsidR="0042201F" w:rsidRPr="00406B61" w:rsidTr="00406B61">
        <w:tc>
          <w:tcPr>
            <w:tcW w:w="2387" w:type="dxa"/>
          </w:tcPr>
          <w:p w:rsidR="0042201F" w:rsidRDefault="00CE301E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lastRenderedPageBreak/>
              <w:t>27</w:t>
            </w:r>
            <w:r w:rsidR="0042201F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.</w:t>
            </w:r>
            <w:r w:rsidR="00DF7BD2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0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6</w:t>
            </w:r>
            <w:r w:rsidR="0042201F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.2018</w:t>
            </w:r>
          </w:p>
          <w:p w:rsidR="0042201F" w:rsidRDefault="0042201F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Großer Hörsaal</w:t>
            </w:r>
          </w:p>
        </w:tc>
        <w:tc>
          <w:tcPr>
            <w:tcW w:w="7229" w:type="dxa"/>
          </w:tcPr>
          <w:p w:rsidR="00CE301E" w:rsidRDefault="00CE301E" w:rsidP="00CE301E">
            <w:pPr>
              <w:rPr>
                <w:rFonts w:ascii="Verdana" w:hAnsi="Verdana"/>
                <w:color w:val="000000"/>
                <w:sz w:val="36"/>
                <w:szCs w:val="36"/>
              </w:rPr>
            </w:pPr>
            <w:r w:rsidRPr="00CE301E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Therapie der neurogenen Blasen Störung aus urologischer Sicht</w:t>
            </w:r>
            <w:r>
              <w:rPr>
                <w:rFonts w:ascii="Verdana" w:hAnsi="Verdana"/>
                <w:color w:val="000000"/>
                <w:sz w:val="36"/>
                <w:szCs w:val="36"/>
              </w:rPr>
              <w:t xml:space="preserve"> </w:t>
            </w:r>
          </w:p>
          <w:p w:rsidR="0042201F" w:rsidRPr="00026199" w:rsidRDefault="00CE301E" w:rsidP="00CE301E">
            <w:pP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</w:pPr>
            <w:r w:rsidRPr="00CE301E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Dr. Ulrike Hohenfellner, Fachärztin für Urologie, Leitung Rehazentrum Heidelberg, zertifiziert als Beratungsstelle der Deutschen Kontinenzgesellschaft </w:t>
            </w:r>
          </w:p>
        </w:tc>
      </w:tr>
    </w:tbl>
    <w:p w:rsidR="00026199" w:rsidRDefault="00026199">
      <w:r>
        <w:br w:type="page"/>
      </w:r>
    </w:p>
    <w:tbl>
      <w:tblPr>
        <w:tblStyle w:val="Tabellenraster"/>
        <w:tblW w:w="9616" w:type="dxa"/>
        <w:tblInd w:w="10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87"/>
        <w:gridCol w:w="7229"/>
      </w:tblGrid>
      <w:tr w:rsidR="00C9240A" w:rsidRPr="00406B61" w:rsidTr="00061B0F">
        <w:tc>
          <w:tcPr>
            <w:tcW w:w="2387" w:type="dxa"/>
            <w:shd w:val="clear" w:color="auto" w:fill="FFFFFF" w:themeFill="background1"/>
          </w:tcPr>
          <w:p w:rsidR="00C9240A" w:rsidRDefault="00CE301E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lastRenderedPageBreak/>
              <w:t>4</w:t>
            </w:r>
            <w:r w:rsidR="00C9240A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.0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7</w:t>
            </w:r>
            <w:r w:rsidR="00C9240A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.2018</w:t>
            </w:r>
          </w:p>
          <w:p w:rsidR="00C9240A" w:rsidRPr="001F0CD6" w:rsidRDefault="00061B0F" w:rsidP="0042201F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Großer Hörsaal</w:t>
            </w:r>
          </w:p>
        </w:tc>
        <w:tc>
          <w:tcPr>
            <w:tcW w:w="7229" w:type="dxa"/>
            <w:shd w:val="clear" w:color="auto" w:fill="FFFFFF" w:themeFill="background1"/>
          </w:tcPr>
          <w:p w:rsidR="00CE301E" w:rsidRPr="00061B0F" w:rsidRDefault="00CE301E" w:rsidP="00CE301E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061B0F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Grundlagen der Immuntherapie bei Gliomen</w:t>
            </w:r>
          </w:p>
          <w:p w:rsidR="00C9240A" w:rsidRPr="00BA5C90" w:rsidRDefault="00CE301E" w:rsidP="00061B0F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061B0F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P</w:t>
            </w:r>
            <w:r w:rsidRPr="00061B0F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D </w:t>
            </w:r>
            <w:r w:rsidRPr="00061B0F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Dr.</w:t>
            </w:r>
            <w:r w:rsidRPr="00061B0F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 </w:t>
            </w:r>
            <w:r w:rsidRPr="00061B0F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Patrick Roth, ZNZ-Arbeitsgruppenleiter, Leitender Arzt, Neurologie Zürich</w:t>
            </w:r>
          </w:p>
        </w:tc>
      </w:tr>
      <w:tr w:rsidR="00C9240A" w:rsidRPr="00406B61" w:rsidTr="00406B61">
        <w:tc>
          <w:tcPr>
            <w:tcW w:w="2387" w:type="dxa"/>
          </w:tcPr>
          <w:p w:rsidR="00C9240A" w:rsidRDefault="00061B0F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11</w:t>
            </w:r>
            <w:r w:rsidR="00C9240A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.0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7</w:t>
            </w:r>
            <w:r w:rsidR="00C9240A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.2018</w:t>
            </w:r>
          </w:p>
          <w:p w:rsidR="00C9240A" w:rsidRPr="001F0CD6" w:rsidRDefault="00C9240A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Großer Hörsaal</w:t>
            </w:r>
          </w:p>
        </w:tc>
        <w:tc>
          <w:tcPr>
            <w:tcW w:w="7229" w:type="dxa"/>
          </w:tcPr>
          <w:p w:rsidR="00061B0F" w:rsidRPr="00061B0F" w:rsidRDefault="00061B0F" w:rsidP="00061B0F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A</w:t>
            </w:r>
            <w:r w:rsidRPr="00061B0F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lternative Forschung über das Prodromale Parkinson Syndrom und update RLS</w:t>
            </w:r>
          </w:p>
          <w:p w:rsidR="00C9240A" w:rsidRPr="00BA5C90" w:rsidRDefault="00061B0F" w:rsidP="00061B0F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061B0F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Prof. Dr. Dr. h.c. Wolfgang H. Oertel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, </w:t>
            </w:r>
            <w:r w:rsidRPr="00061B0F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Professor für Neurologie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, </w:t>
            </w:r>
            <w:r w:rsidRPr="00061B0F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Hertie Senior-Forschungsprofessur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, </w:t>
            </w:r>
            <w:r w:rsidRPr="00061B0F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Ehemaliger Direktor, Klinik für Neurologie, Universität Marburg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, </w:t>
            </w:r>
            <w:r w:rsidRPr="00061B0F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Ehemaliger Präsident, Deutsche Gesellschaft für Neurologie</w:t>
            </w:r>
          </w:p>
        </w:tc>
      </w:tr>
      <w:tr w:rsidR="00C9240A" w:rsidRPr="00406B61" w:rsidTr="00061B0F">
        <w:tc>
          <w:tcPr>
            <w:tcW w:w="2387" w:type="dxa"/>
            <w:shd w:val="clear" w:color="auto" w:fill="D9D9D9" w:themeFill="background1" w:themeFillShade="D9"/>
          </w:tcPr>
          <w:p w:rsidR="00C9240A" w:rsidRDefault="00061B0F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18</w:t>
            </w:r>
            <w:r w:rsidR="00C9240A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.0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7</w:t>
            </w:r>
            <w:r w:rsidR="00C9240A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.2018</w:t>
            </w:r>
          </w:p>
          <w:p w:rsidR="00061B0F" w:rsidRDefault="00061B0F" w:rsidP="00061B0F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Kleiner MZK-Hörsaal</w:t>
            </w:r>
          </w:p>
          <w:p w:rsidR="00C9240A" w:rsidRDefault="00061B0F" w:rsidP="00061B0F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Ebene 01, Raum 195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061B0F" w:rsidRPr="00061B0F" w:rsidRDefault="00061B0F" w:rsidP="00061B0F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061B0F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Neuroonkologie: ASCO-Update</w:t>
            </w:r>
          </w:p>
          <w:p w:rsidR="00C9240A" w:rsidRPr="00406B61" w:rsidRDefault="00061B0F" w:rsidP="00061B0F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061B0F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Prof. Dr. Wolfgang Wick</w:t>
            </w:r>
            <w:r w:rsidRPr="00061B0F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, Ärztlicher Direktor, Neurologie Heidelberg</w:t>
            </w:r>
            <w:bookmarkStart w:id="0" w:name="_GoBack"/>
            <w:bookmarkEnd w:id="0"/>
          </w:p>
        </w:tc>
      </w:tr>
    </w:tbl>
    <w:p w:rsidR="00E618F9" w:rsidRPr="00406B61" w:rsidRDefault="00E618F9" w:rsidP="00E618F9">
      <w:pPr>
        <w:rPr>
          <w:rFonts w:ascii="MetaBoldLF-Roman" w:hAnsi="MetaBoldLF-Roman"/>
          <w:noProof/>
          <w:color w:val="0B5583"/>
          <w:sz w:val="22"/>
          <w:szCs w:val="22"/>
        </w:rPr>
      </w:pPr>
    </w:p>
    <w:p w:rsidR="00133FC6" w:rsidRPr="00406B61" w:rsidRDefault="00133FC6" w:rsidP="00C95E77">
      <w:pPr>
        <w:pStyle w:val="Sprechblasentext"/>
        <w:rPr>
          <w:rFonts w:ascii="MetaBoldLF-Roman" w:hAnsi="MetaBoldLF-Roman" w:cs="Times New Roman"/>
          <w:noProof/>
          <w:color w:val="0B5583"/>
          <w:sz w:val="22"/>
          <w:szCs w:val="22"/>
        </w:rPr>
      </w:pPr>
    </w:p>
    <w:p w:rsidR="00133FC6" w:rsidRPr="00406B61" w:rsidRDefault="00133FC6" w:rsidP="00C95E77">
      <w:pPr>
        <w:pStyle w:val="Sprechblasentext"/>
        <w:rPr>
          <w:rFonts w:ascii="MetaBoldLF-Roman" w:hAnsi="MetaBoldLF-Roman" w:cs="Times New Roman"/>
          <w:noProof/>
          <w:color w:val="0B5583"/>
          <w:sz w:val="22"/>
          <w:szCs w:val="22"/>
        </w:rPr>
      </w:pPr>
    </w:p>
    <w:p w:rsidR="008821CF" w:rsidRPr="00406B61" w:rsidRDefault="00E618F9" w:rsidP="00E618F9">
      <w:pPr>
        <w:pStyle w:val="Sprechblasentext"/>
        <w:rPr>
          <w:rFonts w:ascii="MetaBoldLF-Roman" w:hAnsi="MetaBoldLF-Roman" w:cs="Times New Roman"/>
          <w:noProof/>
          <w:color w:val="0B5583"/>
          <w:sz w:val="22"/>
          <w:szCs w:val="22"/>
        </w:rPr>
      </w:pPr>
      <w:r w:rsidRPr="00406B61">
        <w:rPr>
          <w:rFonts w:ascii="MetaBoldLF-Roman" w:hAnsi="MetaBoldLF-Roman" w:cs="Times New Roman"/>
          <w:noProof/>
          <w:color w:val="0B5583"/>
          <w:sz w:val="22"/>
          <w:szCs w:val="22"/>
        </w:rPr>
        <w:t>Mit besten Grüßen</w:t>
      </w:r>
    </w:p>
    <w:p w:rsidR="008821CF" w:rsidRPr="00406B61" w:rsidRDefault="00D32176" w:rsidP="00133FC6">
      <w:pPr>
        <w:pStyle w:val="Sprechblasentext"/>
        <w:ind w:right="-995"/>
        <w:rPr>
          <w:rFonts w:ascii="MetaBoldLF-Roman" w:hAnsi="MetaBoldLF-Roman" w:cs="Times New Roman"/>
          <w:noProof/>
          <w:color w:val="0B5583"/>
          <w:sz w:val="22"/>
          <w:szCs w:val="22"/>
        </w:rPr>
      </w:pPr>
      <w:r w:rsidRPr="00406B61">
        <w:rPr>
          <w:rFonts w:ascii="MetaBoldLF-Roman" w:hAnsi="MetaBoldLF-Roman" w:cs="Times New Roman"/>
          <w:noProof/>
          <w:color w:val="0B5583"/>
          <w:sz w:val="22"/>
          <w:szCs w:val="22"/>
          <w:lang w:eastAsia="de-DE"/>
        </w:rPr>
        <w:drawing>
          <wp:inline distT="0" distB="0" distL="0" distR="0" wp14:anchorId="0D87C5EC" wp14:editId="2CC0A356">
            <wp:extent cx="1424763" cy="535637"/>
            <wp:effectExtent l="0" t="0" r="4445" b="0"/>
            <wp:docPr id="13" name="Bild 1" descr="File0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2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88" cy="53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FC6" w:rsidRPr="00406B61">
        <w:rPr>
          <w:rFonts w:ascii="MetaBoldLF-Roman" w:hAnsi="MetaBoldLF-Roman" w:cs="Times New Roman"/>
          <w:noProof/>
          <w:color w:val="0B5583"/>
          <w:sz w:val="22"/>
          <w:szCs w:val="22"/>
        </w:rPr>
        <w:t xml:space="preserve">         </w:t>
      </w:r>
      <w:r w:rsidR="00AF76CC">
        <w:rPr>
          <w:rFonts w:ascii="MetaBoldLF-Roman" w:hAnsi="MetaBoldLF-Roman" w:cs="Times New Roman"/>
          <w:noProof/>
          <w:color w:val="0B5583"/>
          <w:sz w:val="22"/>
          <w:szCs w:val="22"/>
        </w:rPr>
        <w:t xml:space="preserve">   </w:t>
      </w:r>
      <w:r w:rsidR="00133FC6" w:rsidRPr="00406B61">
        <w:rPr>
          <w:rFonts w:ascii="MetaBoldLF-Roman" w:hAnsi="MetaBoldLF-Roman" w:cs="Times New Roman"/>
          <w:noProof/>
          <w:color w:val="0B5583"/>
          <w:sz w:val="22"/>
          <w:szCs w:val="22"/>
        </w:rPr>
        <w:t xml:space="preserve">      </w:t>
      </w:r>
      <w:r w:rsidR="00133FC6" w:rsidRPr="00406B61">
        <w:rPr>
          <w:rFonts w:ascii="MetaBoldLF-Roman" w:hAnsi="MetaBoldLF-Roman" w:cs="Times New Roman"/>
          <w:noProof/>
          <w:color w:val="0B5583"/>
          <w:sz w:val="22"/>
          <w:szCs w:val="22"/>
          <w:lang w:eastAsia="de-DE"/>
        </w:rPr>
        <w:drawing>
          <wp:inline distT="0" distB="0" distL="0" distR="0" wp14:anchorId="20A549B3" wp14:editId="00091553">
            <wp:extent cx="1488277" cy="567572"/>
            <wp:effectExtent l="0" t="0" r="0" b="444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41" cy="56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FC6" w:rsidRPr="00406B61">
        <w:rPr>
          <w:rFonts w:ascii="MetaBoldLF-Roman" w:hAnsi="MetaBoldLF-Roman" w:cs="Times New Roman"/>
          <w:noProof/>
          <w:color w:val="0B5583"/>
          <w:sz w:val="22"/>
          <w:szCs w:val="22"/>
        </w:rPr>
        <w:t xml:space="preserve">   </w:t>
      </w:r>
      <w:r w:rsidR="00AF76CC">
        <w:rPr>
          <w:rFonts w:ascii="MetaBoldLF-Roman" w:hAnsi="MetaBoldLF-Roman" w:cs="Times New Roman"/>
          <w:noProof/>
          <w:color w:val="0B5583"/>
          <w:sz w:val="22"/>
          <w:szCs w:val="22"/>
        </w:rPr>
        <w:t xml:space="preserve">        </w:t>
      </w:r>
      <w:r w:rsidR="00133FC6" w:rsidRPr="00406B61">
        <w:rPr>
          <w:rFonts w:ascii="MetaBoldLF-Roman" w:hAnsi="MetaBoldLF-Roman" w:cs="Times New Roman"/>
          <w:noProof/>
          <w:color w:val="0B5583"/>
          <w:sz w:val="22"/>
          <w:szCs w:val="22"/>
        </w:rPr>
        <w:t xml:space="preserve">  </w:t>
      </w:r>
      <w:r w:rsidR="00133FC6" w:rsidRPr="00406B61">
        <w:rPr>
          <w:rFonts w:ascii="MetaBoldLF-Roman" w:hAnsi="MetaBoldLF-Roman" w:cs="Times New Roman"/>
          <w:noProof/>
          <w:color w:val="0B5583"/>
          <w:sz w:val="22"/>
          <w:szCs w:val="22"/>
          <w:lang w:eastAsia="de-DE"/>
        </w:rPr>
        <w:drawing>
          <wp:inline distT="0" distB="0" distL="0" distR="0" wp14:anchorId="1EB75579" wp14:editId="7A56B78E">
            <wp:extent cx="2076450" cy="619125"/>
            <wp:effectExtent l="0" t="0" r="0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82" cy="6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C6" w:rsidRPr="00AF76CC" w:rsidRDefault="00E618F9">
      <w:pPr>
        <w:pStyle w:val="Sprechblasentext"/>
        <w:rPr>
          <w:rFonts w:ascii="MetaBoldLF-Roman" w:hAnsi="MetaBoldLF-Roman" w:cs="Times New Roman"/>
          <w:noProof/>
          <w:color w:val="0B5583"/>
          <w:sz w:val="22"/>
          <w:szCs w:val="22"/>
        </w:rPr>
      </w:pPr>
      <w:r w:rsidRPr="00406B61">
        <w:rPr>
          <w:rFonts w:ascii="MetaBoldLF-Roman" w:hAnsi="MetaBoldLF-Roman" w:cs="Times New Roman"/>
          <w:noProof/>
          <w:color w:val="0B5583"/>
          <w:sz w:val="22"/>
          <w:szCs w:val="22"/>
        </w:rPr>
        <w:t>Prof. Dr. Wolfgang Wick</w:t>
      </w:r>
      <w:r w:rsidR="00133FC6" w:rsidRPr="00406B61">
        <w:rPr>
          <w:rFonts w:ascii="MetaBoldLF-Roman" w:hAnsi="MetaBoldLF-Roman" w:cs="Times New Roman"/>
          <w:noProof/>
          <w:color w:val="0B5583"/>
          <w:sz w:val="22"/>
          <w:szCs w:val="22"/>
        </w:rPr>
        <w:t xml:space="preserve">                      </w:t>
      </w:r>
      <w:r w:rsidR="00AF76CC">
        <w:rPr>
          <w:rFonts w:ascii="MetaBoldLF-Roman" w:hAnsi="MetaBoldLF-Roman" w:cs="Times New Roman"/>
          <w:noProof/>
          <w:color w:val="0B5583"/>
          <w:sz w:val="22"/>
          <w:szCs w:val="22"/>
        </w:rPr>
        <w:t xml:space="preserve">  </w:t>
      </w:r>
      <w:r w:rsidR="00133FC6" w:rsidRPr="00406B61">
        <w:rPr>
          <w:rFonts w:ascii="MetaBoldLF-Roman" w:hAnsi="MetaBoldLF-Roman" w:cs="Times New Roman"/>
          <w:noProof/>
          <w:color w:val="0B5583"/>
          <w:sz w:val="22"/>
          <w:szCs w:val="22"/>
        </w:rPr>
        <w:t>PD Dr. Antje Wick</w:t>
      </w:r>
      <w:r w:rsidR="00133FC6" w:rsidRPr="00133FC6">
        <w:rPr>
          <w:rFonts w:ascii="MetaNormal-Roman" w:hAnsi="MetaNormal-Roman" w:cs="Times New Roman"/>
          <w:noProof/>
          <w:color w:val="002060"/>
          <w:sz w:val="22"/>
          <w:szCs w:val="22"/>
        </w:rPr>
        <w:t xml:space="preserve"> </w:t>
      </w:r>
      <w:r w:rsidR="00AF76CC">
        <w:rPr>
          <w:rFonts w:ascii="MetaNormal-Roman" w:hAnsi="MetaNormal-Roman" w:cs="Times New Roman"/>
          <w:noProof/>
          <w:color w:val="002060"/>
          <w:sz w:val="22"/>
          <w:szCs w:val="22"/>
        </w:rPr>
        <w:tab/>
        <w:t xml:space="preserve">            </w:t>
      </w:r>
      <w:r w:rsidR="00133FC6">
        <w:rPr>
          <w:rFonts w:ascii="MetaNormal-Roman" w:hAnsi="MetaNormal-Roman" w:cs="Times New Roman"/>
          <w:noProof/>
          <w:color w:val="002060"/>
          <w:sz w:val="22"/>
          <w:szCs w:val="22"/>
        </w:rPr>
        <w:t xml:space="preserve"> </w:t>
      </w:r>
      <w:r w:rsidR="00AF76CC">
        <w:rPr>
          <w:rFonts w:ascii="MetaNormal-Roman" w:hAnsi="MetaNormal-Roman" w:cs="Times New Roman"/>
          <w:noProof/>
          <w:color w:val="002060"/>
          <w:sz w:val="22"/>
          <w:szCs w:val="22"/>
        </w:rPr>
        <w:t xml:space="preserve">    </w:t>
      </w:r>
      <w:r w:rsidR="00133FC6" w:rsidRPr="00AF76CC">
        <w:rPr>
          <w:rFonts w:ascii="MetaBoldLF-Roman" w:hAnsi="MetaBoldLF-Roman" w:cs="Times New Roman"/>
          <w:noProof/>
          <w:color w:val="0B5583"/>
          <w:sz w:val="22"/>
          <w:szCs w:val="22"/>
        </w:rPr>
        <w:t>Dr. Andrea Viehöver</w:t>
      </w:r>
    </w:p>
    <w:sectPr w:rsidR="00133FC6" w:rsidRPr="00AF76CC" w:rsidSect="0023512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232" w:right="1418" w:bottom="249" w:left="1418" w:header="6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F9" w:rsidRDefault="00E618F9">
      <w:r>
        <w:separator/>
      </w:r>
    </w:p>
  </w:endnote>
  <w:endnote w:type="continuationSeparator" w:id="0">
    <w:p w:rsidR="00E618F9" w:rsidRDefault="00E6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taBook-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taBoldLF-Roman">
    <w:panose1 w:val="020B0502030000020004"/>
    <w:charset w:val="00"/>
    <w:family w:val="swiss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etaBold-Roman">
    <w:panose1 w:val="020B0502030000020004"/>
    <w:charset w:val="00"/>
    <w:family w:val="swiss"/>
    <w:pitch w:val="variable"/>
    <w:sig w:usb0="800000A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52" w:rsidRDefault="006159E5">
    <w:pPr>
      <w:pStyle w:val="Fuzeile"/>
      <w:rPr>
        <w:sz w:val="16"/>
        <w:lang w:val="fr-FR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ED5074" wp14:editId="5B3475A3">
              <wp:simplePos x="0" y="0"/>
              <wp:positionH relativeFrom="column">
                <wp:posOffset>5547994</wp:posOffset>
              </wp:positionH>
              <wp:positionV relativeFrom="paragraph">
                <wp:posOffset>-231140</wp:posOffset>
              </wp:positionV>
              <wp:extent cx="504825" cy="790575"/>
              <wp:effectExtent l="0" t="0" r="9525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32F52" w:rsidRDefault="006159E5">
                          <w:pPr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"/>
                              <w:lang w:eastAsia="de-DE"/>
                            </w:rPr>
                            <w:drawing>
                              <wp:inline distT="0" distB="0" distL="0" distR="0" wp14:anchorId="50B9C104" wp14:editId="012E9AD3">
                                <wp:extent cx="504825" cy="742950"/>
                                <wp:effectExtent l="0" t="0" r="9525" b="0"/>
                                <wp:docPr id="20" name="Grafik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36.85pt;margin-top:-18.2pt;width:39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V/25wIAAHAGAAAOAAAAZHJzL2Uyb0RvYy54bWysVe1umzAU/T9p72D5PwUSCB8qqRISpknd&#10;h9TuARwwwRrYzHZCumnvvmuTpGm7SdM6fqBrc318zv3i+ubQtWhPpWKCZ9i/8jCivBQV49sMf7kv&#10;nBgjpQmvSCs4zfADVfhm/vbN9dCndCIa0VZUIgDhKh36DDda96nrqrKhHVFXoqccPtZCdkTDUm7d&#10;SpIB0LvWnXjezB2ErHopSqoU7K7Gj3hu8eualvpTXSuqUZth4KbtW9r3xrzd+TVJt5L0DSuPNMg/&#10;sOgI43DpGWpFNEE7yV5AdayUQolaX5Wic0Vds5JaDaDG956puWtIT60WCI7qz2FS/w+2/Lj/LBGr&#10;MjzBiJMOUnRPDxotxQEFJjpDr1JwuuvBTR9gG7Jslar+VpRfFeIibwjf0oWUYmgoqYCdb066F0dH&#10;HGVANsMHUcE1ZKeFBTrUsjOhg2AgQIcsPZwzY6iUsBl6QTwJMSrhU5R4YRTaG0h6OtxLpd9R0SFj&#10;ZFhC4i042d8qbciQ9ORi7uKiYG1rk9/yJxvgOO5QWz3jaZICETCNp6FkM/sj8ZJ1vI4DJ5jM1k7g&#10;rVbOosgDZ1b4UbiarvJ85f80LPwgbVhVUW4uPVWZH/xdFo/1PtbHuc6UaFll4AwlJbebvJVoT6DK&#10;C/scw3Ph5j6lYUMCWp5J8ieBt5wkTjGLIycogtBJIi92PD9ZJjMvSIJV8VTSLeP09ZLQkOEkhAxb&#10;OX/U5tnnpTaSdkzDHGlZl+H47ERSU49rXtlEa8La0b4IhaH/+1AsitCLgmnsRFE4dYLp2nOWcZE7&#10;i9yfzaL1Ml+un2V3bStGvT4aNicX5XfB93jHI2Wo11Nt2oYzPTZ2mz5sDsfOBv2mGTeieoAOlAI6&#10;BNoMxjYYjZDfMRpgBGZYfdsRSTFq33PoYjMvT4Y8GZuTQXgJRzOsMRrNXI9zdddLtm0AeZwTXCyg&#10;02tmu/CRBSgwCxhrVstxBJu5ebm2Xo8/ivkvAAAA//8DAFBLAwQUAAYACAAAACEAV6CpI+EAAAAK&#10;AQAADwAAAGRycy9kb3ducmV2LnhtbEyPwU7DMBBE70j8g7WVuLVOG0jTNE5VITghIdJw4OjE28Rq&#10;vA6x24a/x5zKcTVPM2/z3WR6dsHRaUsClosIGFJjlaZWwGf1Ok+BOS9Jyd4SCvhBB7vi/i6XmbJX&#10;KvFy8C0LJeQyKaDzfsg4d02HRrqFHZBCdrSjkT6cY8vVKK+h3PR8FUUJN1JTWOjkgM8dNqfD2QjY&#10;f1H5or/f64/yWOqq2kT0lpyEeJhN+y0wj5O/wfCnH9ShCE61PZNyrBeQruN1QAXM4+QRWCA2T/EK&#10;WB2idAm8yPn/F4pfAAAA//8DAFBLAQItABQABgAIAAAAIQC2gziS/gAAAOEBAAATAAAAAAAAAAAA&#10;AAAAAAAAAABbQ29udGVudF9UeXBlc10ueG1sUEsBAi0AFAAGAAgAAAAhADj9If/WAAAAlAEAAAsA&#10;AAAAAAAAAAAAAAAALwEAAF9yZWxzLy5yZWxzUEsBAi0AFAAGAAgAAAAhALv5X/bnAgAAcAYAAA4A&#10;AAAAAAAAAAAAAAAALgIAAGRycy9lMm9Eb2MueG1sUEsBAi0AFAAGAAgAAAAhAFegqSPhAAAACgEA&#10;AA8AAAAAAAAAAAAAAAAAQQUAAGRycy9kb3ducmV2LnhtbFBLBQYAAAAABAAEAPMAAABPBgAAAAA=&#10;" o:allowincell="f" filled="f" stroked="f">
              <v:textbox inset="0,0,0,0">
                <w:txbxContent>
                  <w:p w:rsidR="00332F52" w:rsidRDefault="006159E5">
                    <w:pPr>
                      <w:rPr>
                        <w:sz w:val="2"/>
                      </w:rPr>
                    </w:pPr>
                    <w:r>
                      <w:rPr>
                        <w:noProof/>
                        <w:sz w:val="2"/>
                        <w:lang w:eastAsia="de-DE"/>
                      </w:rPr>
                      <w:drawing>
                        <wp:inline distT="0" distB="0" distL="0" distR="0" wp14:anchorId="50B9C104" wp14:editId="012E9AD3">
                          <wp:extent cx="504825" cy="742950"/>
                          <wp:effectExtent l="0" t="0" r="9525" b="0"/>
                          <wp:docPr id="20" name="Grafik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618F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86C456" wp14:editId="7526EA09">
              <wp:simplePos x="0" y="0"/>
              <wp:positionH relativeFrom="column">
                <wp:posOffset>4669155</wp:posOffset>
              </wp:positionH>
              <wp:positionV relativeFrom="paragraph">
                <wp:posOffset>-344805</wp:posOffset>
              </wp:positionV>
              <wp:extent cx="1434465" cy="25336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4465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F52" w:rsidRDefault="00332F52">
                          <w:pPr>
                            <w:rPr>
                              <w:rFonts w:ascii="MetaNormal-Roman" w:hAnsi="MetaNormal-Roman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MetaNormal-Roman" w:hAnsi="MetaNormal-Roman"/>
                              <w:sz w:val="16"/>
                              <w:lang w:val="fr-FR"/>
                            </w:rPr>
                            <w:t>www.med.uni-heidelberg.de/</w:t>
                          </w:r>
                          <w:r>
                            <w:rPr>
                              <w:rFonts w:ascii="MetaNormal-Roman" w:hAnsi="MetaNormal-Roman"/>
                              <w:sz w:val="16"/>
                              <w:lang w:val="fr-FR"/>
                            </w:rPr>
                            <w:br/>
                            <w:t>neuro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67.65pt;margin-top:-27.15pt;width:112.95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Jyew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X&#10;GCnSAUX3fPDoSg8oD9XpjavA6c6Amx9gGViOmTpzq+kXh5S+bona8ktrdd9ywiC6LJxMnh0dcVwA&#10;2fTvNYNryM7rCDQ0tgulg2IgQAeWHo7MhFBouLI4LYrFHCMKe/n89BTscAWpptPGOv+W6w4Fo8YW&#10;mI/oZH/r/Og6uYTLnJaCrYWUcWK3m2tp0Z6AStbxO6C/cJMqOCsdjo2I4woECXeEvRBuZP2xzPIi&#10;vcrL2XqxPJsV62I+K8/S5SzNyqtykRZlcbP+HgLMiqoVjHF1KxSfFJgVf8fwoRdG7UQNor7G5Tyf&#10;jxT9Mck0fr9LshMeGlKKrsbLoxOpArFvFIO0SeWJkKOdvAw/EgI1mP6xKlEGgflRA37YDFFvUSNB&#10;IhvNHkAXVgNtQD48JmC02n7DqIfGrLH7uiOWYyTfKdBW6OLJsJOxmQyiKBytscdoNK/92O07Y8W2&#10;BeRRvUpfgv4aEaXxFMVBtdBsMYfDwxC6+fk8ej09X6sfAAAA//8DAFBLAwQUAAYACAAAACEA06jG&#10;Y+EAAAALAQAADwAAAGRycy9kb3ducmV2LnhtbEyPPU/DMBCG90r8B+uQWKrWSZoGCHEqaGGDoaXq&#10;7MYmiYjPke006b/nmGC7j0fvPVdsJtOxi3a+tSggXkbANFZWtVgLOH6+LR6A+SBRyc6iFnDVHjbl&#10;zayQubIj7vXlEGpGIehzKaAJoc8591WjjfRL22uk3Zd1RgZqXc2VkyOFm44nUZRxI1ukC43s9bbR&#10;1fdhMAKynRvGPW7nu+Pru/zo6+T0cj0JcXc7PT8BC3oKfzD86pM6lOR0tgMqzzoB96v1ilABi3VK&#10;BRGPWZwAO9MkTlPgZcH//1D+AAAA//8DAFBLAQItABQABgAIAAAAIQC2gziS/gAAAOEBAAATAAAA&#10;AAAAAAAAAAAAAAAAAABbQ29udGVudF9UeXBlc10ueG1sUEsBAi0AFAAGAAgAAAAhADj9If/WAAAA&#10;lAEAAAsAAAAAAAAAAAAAAAAALwEAAF9yZWxzLy5yZWxzUEsBAi0AFAAGAAgAAAAhACM8knJ7AgAA&#10;BgUAAA4AAAAAAAAAAAAAAAAALgIAAGRycy9lMm9Eb2MueG1sUEsBAi0AFAAGAAgAAAAhANOoxmPh&#10;AAAACwEAAA8AAAAAAAAAAAAAAAAA1QQAAGRycy9kb3ducmV2LnhtbFBLBQYAAAAABAAEAPMAAADj&#10;BQAAAAA=&#10;" o:allowincell="f" stroked="f">
              <v:textbox inset="0,0,0,0">
                <w:txbxContent>
                  <w:p w:rsidR="00332F52" w:rsidRDefault="00332F52">
                    <w:pPr>
                      <w:rPr>
                        <w:rFonts w:ascii="MetaNormal-Roman" w:hAnsi="MetaNormal-Roman"/>
                        <w:sz w:val="16"/>
                        <w:lang w:val="fr-FR"/>
                      </w:rPr>
                    </w:pPr>
                    <w:r>
                      <w:rPr>
                        <w:rFonts w:ascii="MetaNormal-Roman" w:hAnsi="MetaNormal-Roman"/>
                        <w:sz w:val="16"/>
                        <w:lang w:val="fr-FR"/>
                      </w:rPr>
                      <w:t>www.med.uni-heidelberg.de/</w:t>
                    </w:r>
                    <w:r>
                      <w:rPr>
                        <w:rFonts w:ascii="MetaNormal-Roman" w:hAnsi="MetaNormal-Roman"/>
                        <w:sz w:val="16"/>
                        <w:lang w:val="fr-FR"/>
                      </w:rPr>
                      <w:br/>
                      <w:t>neuro</w:t>
                    </w:r>
                  </w:p>
                </w:txbxContent>
              </v:textbox>
            </v:shape>
          </w:pict>
        </mc:Fallback>
      </mc:AlternateContent>
    </w:r>
    <w:r w:rsidR="00332F52">
      <w:rPr>
        <w:sz w:val="16"/>
        <w:lang w:val="fr-FR"/>
      </w:rPr>
      <w:t xml:space="preserve">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52" w:rsidRDefault="006159E5">
    <w:pPr>
      <w:pStyle w:val="Fu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56CA2D3" wp14:editId="23AF539E">
          <wp:simplePos x="0" y="0"/>
          <wp:positionH relativeFrom="column">
            <wp:posOffset>5519420</wp:posOffset>
          </wp:positionH>
          <wp:positionV relativeFrom="paragraph">
            <wp:posOffset>-240030</wp:posOffset>
          </wp:positionV>
          <wp:extent cx="600075" cy="752475"/>
          <wp:effectExtent l="0" t="0" r="9525" b="9525"/>
          <wp:wrapNone/>
          <wp:docPr id="19" name="Bild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5Akronym_UKHD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8F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E8545F" wp14:editId="4FF998ED">
              <wp:simplePos x="0" y="0"/>
              <wp:positionH relativeFrom="column">
                <wp:posOffset>4671695</wp:posOffset>
              </wp:positionH>
              <wp:positionV relativeFrom="paragraph">
                <wp:posOffset>-125730</wp:posOffset>
              </wp:positionV>
              <wp:extent cx="1323975" cy="714375"/>
              <wp:effectExtent l="0" t="0" r="952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32F52" w:rsidRDefault="00332F52">
                          <w:pPr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67.85pt;margin-top:-9.9pt;width:104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6Tt5wIAAHEGAAAOAAAAZHJzL2Uyb0RvYy54bWysVe1umzAU/T9p72D5PwUCCR8qqRISpknd&#10;h9TuARwwwRrYzHZCumnvvmuTpGm7SdO6/EAXc33uOfcr1zeHrkV7KhUTPMP+lYcR5aWoGN9m+Mt9&#10;4cQYKU14RVrBaYYfqMI387dvroc+pRPRiLaiEgEIV+nQZ7jRuk9dV5UN7Yi6Ej3l8LEWsiMaXuXW&#10;rSQZAL1r3YnnzdxByKqXoqRKwelq/IjnFr+uaak/1bWiGrUZBm7aPqV9bszTnV+TdCtJ37DySIP8&#10;A4uOMA5Bz1ArognaSfYCqmOlFErU+qoUnSvqmpXUagA1vvdMzV1Demq1QHJUf06T+n+w5cf9Z4lY&#10;BbXDiJMOSnRPDxotxQEFJjtDr1JwuuvBTR/g2Hgapaq/FeVXhbjIG8K3dCGlGBpKKmDnm5vuxdUR&#10;RxmQzfBBVBCG7LSwQIdadgYQkoEAHar0cK6MoVKakMEkSKIpRiV8i/wwANuEIOnpdi+VfkdFh4yR&#10;YQmVt+hkf6v06HpyMcG4KFjbwjlJW/7kADDHE2rbZ7xNUmACpvE0nGxpfyReso7XceiEk9naCb3V&#10;ylkUeejMCj+aroJVnq/8n4aFH6YNqyrKTdBTm/nh35Xx2PBjg5wbTYmWVQbOUFJyu8lbifYE2ryw&#10;v2N6LtzcpzRs9kDLM0n+JPSWk8QpZnHkhEU4dZLIix3PT5bJzAuTcFU8lXTLOH29JDRkOJlOpmNr&#10;/VGbZ38vtZG0YxoWScu6DMdnJ5KahlzzyhZaE9aO9kUqDP3fp2JRTL0oDGIniqaBEwZrz1nGRe4s&#10;cn82i9bLfLl+Vt217Rj1+mzYmly03wXfY4xHytCvp960E2eGbBw3fdgc7GifB3kjqgcYQSlgQmDO&#10;YG+D0Qj5HaMBdmCG1bcdkRSj9j2HMTYL82TIk7E5GYSXcDXDGqPRzPW4WHe9ZNsGkMdFwcUCRr1m&#10;dgrNThhZgALzAnvNajnuYLM4L9+t1+M/xfwXAAAA//8DAFBLAwQUAAYACAAAACEAReAKUuAAAAAK&#10;AQAADwAAAGRycy9kb3ducmV2LnhtbEyPwU6DQBCG7ya+w2ZMvLVLsRZBlqYxejIxUjx4XNgpkLKz&#10;yG5bfHvHk95mMl/++f58O9tBnHHyvSMFq2UEAqlxpqdWwUf1sngA4YMmowdHqOAbPWyL66tcZ8Zd&#10;qMTzPrSCQ8hnWkEXwphJ6ZsOrfZLNyLx7eAmqwOvUyvNpC8cbgcZR9FGWt0Tf+j0iE8dNsf9ySrY&#10;fVL53H+91e/loeyrKo3odXNU6vZm3j2CCDiHPxh+9VkdCnaq3YmMF4OC5O4+YVTBYpVyBybS9ToG&#10;UfMQJyCLXP6vUPwAAAD//wMAUEsBAi0AFAAGAAgAAAAhALaDOJL+AAAA4QEAABMAAAAAAAAAAAAA&#10;AAAAAAAAAFtDb250ZW50X1R5cGVzXS54bWxQSwECLQAUAAYACAAAACEAOP0h/9YAAACUAQAACwAA&#10;AAAAAAAAAAAAAAAvAQAAX3JlbHMvLnJlbHNQSwECLQAUAAYACAAAACEAuHuk7ecCAABxBgAADgAA&#10;AAAAAAAAAAAAAAAuAgAAZHJzL2Uyb0RvYy54bWxQSwECLQAUAAYACAAAACEAReAKUuAAAAAKAQAA&#10;DwAAAAAAAAAAAAAAAABBBQAAZHJzL2Rvd25yZXYueG1sUEsFBgAAAAAEAAQA8wAAAE4GAAAAAA==&#10;" o:allowincell="f" filled="f" stroked="f">
              <v:textbox inset="0,0,0,0">
                <w:txbxContent>
                  <w:p w:rsidR="00332F52" w:rsidRDefault="00332F52">
                    <w:pPr>
                      <w:rPr>
                        <w:sz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F9" w:rsidRDefault="00E618F9">
      <w:r>
        <w:separator/>
      </w:r>
    </w:p>
  </w:footnote>
  <w:footnote w:type="continuationSeparator" w:id="0">
    <w:p w:rsidR="00E618F9" w:rsidRDefault="00E61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52" w:rsidRDefault="00332F52">
    <w:pPr>
      <w:pStyle w:val="Kopfzeile"/>
    </w:pPr>
  </w:p>
  <w:p w:rsidR="00332F52" w:rsidRDefault="00332F52">
    <w:pPr>
      <w:pStyle w:val="Kopfzeile"/>
    </w:pPr>
  </w:p>
  <w:p w:rsidR="00332F52" w:rsidRDefault="00332F52">
    <w:pPr>
      <w:pStyle w:val="Kopfzeile"/>
    </w:pPr>
  </w:p>
  <w:p w:rsidR="00332F52" w:rsidRDefault="00332F52">
    <w:pPr>
      <w:pStyle w:val="Kopfzeile"/>
    </w:pPr>
  </w:p>
  <w:p w:rsidR="00332F52" w:rsidRDefault="00332F52">
    <w:pPr>
      <w:pStyle w:val="Kopfzeile"/>
    </w:pPr>
  </w:p>
  <w:p w:rsidR="00332F52" w:rsidRDefault="00E618F9">
    <w:pPr>
      <w:pStyle w:val="Kopfzeile"/>
    </w:pPr>
    <w:r>
      <w:rPr>
        <w:noProof/>
        <w:lang w:eastAsia="de-DE"/>
      </w:rPr>
      <w:drawing>
        <wp:inline distT="0" distB="0" distL="0" distR="0" wp14:anchorId="28B708F4" wp14:editId="10DF43B9">
          <wp:extent cx="7200900" cy="736600"/>
          <wp:effectExtent l="0" t="0" r="0" b="6350"/>
          <wp:docPr id="3" name="Bild 3" descr="kopf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pfbil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F52" w:rsidRDefault="00332F52">
    <w:pPr>
      <w:pStyle w:val="Kopfzeile"/>
    </w:pPr>
  </w:p>
  <w:p w:rsidR="00332F52" w:rsidRDefault="00332F52">
    <w:pPr>
      <w:pStyle w:val="Kopfzeile"/>
    </w:pPr>
    <w:r>
      <w:rPr>
        <w:rFonts w:ascii="Arial" w:hAnsi="Arial"/>
        <w:noProof/>
        <w:sz w:val="18"/>
      </w:rPr>
      <w:fldChar w:fldCharType="begin">
        <w:ffData>
          <w:name w:val=""/>
          <w:enabled/>
          <w:calcOnExit w:val="0"/>
          <w:statusText w:type="autoText" w:val="Folgeseite ..."/>
          <w:textInput>
            <w:default w:val="Datum"/>
            <w:maxLength w:val="37"/>
          </w:textInput>
        </w:ffData>
      </w:fldChar>
    </w:r>
    <w:r>
      <w:rPr>
        <w:rFonts w:ascii="Arial" w:hAnsi="Arial"/>
        <w:noProof/>
        <w:sz w:val="18"/>
      </w:rPr>
      <w:instrText xml:space="preserve"> FORMTEXT </w:instrText>
    </w:r>
    <w:r>
      <w:rPr>
        <w:rFonts w:ascii="Arial" w:hAnsi="Arial"/>
        <w:noProof/>
        <w:sz w:val="18"/>
      </w:rPr>
    </w:r>
    <w:r>
      <w:rPr>
        <w:rFonts w:ascii="Arial" w:hAnsi="Arial"/>
        <w:noProof/>
        <w:sz w:val="18"/>
      </w:rPr>
      <w:fldChar w:fldCharType="separate"/>
    </w:r>
    <w:r>
      <w:rPr>
        <w:rFonts w:ascii="Arial" w:hAnsi="Arial"/>
        <w:noProof/>
        <w:sz w:val="18"/>
      </w:rPr>
      <w:t>Datum</w:t>
    </w:r>
    <w:r>
      <w:rPr>
        <w:rFonts w:ascii="Arial" w:hAnsi="Arial"/>
        <w:noProof/>
        <w:sz w:val="18"/>
      </w:rPr>
      <w:fldChar w:fldCharType="end"/>
    </w:r>
  </w:p>
  <w:p w:rsidR="00332F52" w:rsidRDefault="00332F52">
    <w:pPr>
      <w:pStyle w:val="Kopfzeile"/>
      <w:rPr>
        <w:rStyle w:val="Seitenzahl"/>
        <w:rFonts w:ascii="Arial" w:hAnsi="Arial"/>
      </w:rPr>
    </w:pPr>
    <w:r>
      <w:rPr>
        <w:rFonts w:ascii="Arial" w:hAnsi="Arial"/>
      </w:rPr>
      <w:t xml:space="preserve">Seite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/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NUMPAGES </w:instrText>
    </w:r>
    <w:r>
      <w:rPr>
        <w:rStyle w:val="Seitenzahl"/>
        <w:rFonts w:ascii="Arial" w:hAnsi="Arial"/>
      </w:rPr>
      <w:fldChar w:fldCharType="separate"/>
    </w:r>
    <w:r w:rsidR="009458C0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</w:p>
  <w:p w:rsidR="00332F52" w:rsidRDefault="00332F52">
    <w:pPr>
      <w:pStyle w:val="Kopfzeile"/>
      <w:rPr>
        <w:rStyle w:val="Seitenzahl"/>
      </w:rPr>
    </w:pPr>
  </w:p>
  <w:p w:rsidR="00332F52" w:rsidRDefault="00332F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52" w:rsidRDefault="00061B0F" w:rsidP="00061B0F">
    <w:pPr>
      <w:pStyle w:val="Kopfzeile"/>
      <w:tabs>
        <w:tab w:val="clear" w:pos="4536"/>
        <w:tab w:val="clear" w:pos="9072"/>
        <w:tab w:val="left" w:pos="7245"/>
        <w:tab w:val="left" w:pos="7350"/>
      </w:tabs>
      <w:rPr>
        <w:rFonts w:ascii="Arial" w:hAnsi="Arial"/>
      </w:rPr>
    </w:pPr>
    <w:r>
      <w:rPr>
        <w:rFonts w:ascii="Arial" w:hAnsi="Arial"/>
        <w:sz w:val="18"/>
      </w:rPr>
      <w:tab/>
      <w:t xml:space="preserve">         </w:t>
    </w:r>
    <w:r>
      <w:rPr>
        <w:rFonts w:ascii="Arial" w:hAnsi="Arial"/>
        <w:sz w:val="18"/>
      </w:rPr>
      <w:tab/>
    </w:r>
    <w:r>
      <w:rPr>
        <w:rFonts w:ascii="Arial" w:hAnsi="Arial"/>
        <w:sz w:val="24"/>
      </w:rPr>
      <w:tab/>
    </w:r>
    <w:r>
      <w:rPr>
        <w:rFonts w:ascii="Arial" w:hAnsi="Arial"/>
        <w:sz w:val="24"/>
      </w:rPr>
      <w:tab/>
    </w:r>
    <w:r w:rsidR="00E618F9">
      <w:rPr>
        <w:rFonts w:ascii="Arial" w:hAnsi="Arial"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22949B6" wp14:editId="24FD923A">
              <wp:simplePos x="0" y="0"/>
              <wp:positionH relativeFrom="column">
                <wp:posOffset>4662805</wp:posOffset>
              </wp:positionH>
              <wp:positionV relativeFrom="paragraph">
                <wp:posOffset>99060</wp:posOffset>
              </wp:positionV>
              <wp:extent cx="342900" cy="13589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35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F52" w:rsidRDefault="00332F52">
                          <w:pPr>
                            <w:rPr>
                              <w:rFonts w:ascii="MetaBold-Roman" w:hAnsi="MetaBold-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7.15pt;margin-top:7.8pt;width:27pt;height:1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1elewIAAP4EAAAOAAAAZHJzL2Uyb0RvYy54bWysVNtu2zAMfR+wfxD0ntpOnTY26hS9LMOA&#10;7gK0+wBFkmNhsuhJSuyu2L+Pkuu03QUYhvlBpkTyiOQhdXY+tJrspXUKTEWzo5QSaTgIZbYV/Xy3&#10;ni0pcZ4ZwTQYWdF76ej56vWrs74r5Rwa0EJagiDGlX1X0cb7rkwSxxvZMncEnTSorMG2zOPWbhNh&#10;WY/orU7maXqS9GBFZ4FL5/D0elTSVcSva8n9x7p20hNdUYzNx9XGdRPWZHXGyq1lXaP4YxjsH6Jo&#10;mTJ46QHqmnlGdlb9AtUqbsFB7Y84tAnUteIy5oDZZOlP2dw2rJMxFyyO6w5lcv8Pln/Yf7JEiYqe&#10;UmJYixTdycGTSxhIFqrTd65Eo9sOzfyAx8hyzNR1N8C/OGLgqmFmKy+shb6RTGB00TN55jriuACy&#10;6d+DwGvYzkMEGmrbhtJhMQiiI0v3B2ZCKBwPj/N5kaKGoyo7XiyLyFzCysm5s86/ldCSIFTUIvER&#10;nO1vnMc00HQyCXc50EqsldZxY7ebK23JnmGTrOMXMkeXF2baBGMDwW1UjycYI94RdCHaSPpDkc3z&#10;9HJezNYny9NZvs4Xs+I0Xc7SrLgsTtK8yK/X30OAWV42SghpbpSRUwNm+d8R/DgKY+vEFiR9RYvF&#10;fDEy9Mck0/j9LslWeZxHrdqKLg9GrAy8vjEC02alZ0qPcvIy/FgyrMH0j1WJXRCIH1vAD5sBUUJr&#10;bEDcYz9YQL6QWnxEUGjAfqOkx4GsqPu6Y1ZSot8Z7KkwvZNgJ2EzCcxwdK2op2QUr/w45bvOqm2D&#10;yGPXGrjAvqtV7ImnKDDksMEhi8E/Pghhip/vo9XTs7X6AQAA//8DAFBLAwQUAAYACAAAACEA+yKv&#10;pt4AAAAJAQAADwAAAGRycy9kb3ducmV2LnhtbEyPwU6DQBCG7ya+w2ZMvBi7WBQIsjTa6q0eWpue&#10;t+wIRHaWsEuhb+940uPM/+Wfb4rVbDtxxsG3jhQ8LCIQSJUzLdUKDp/v9xkIHzQZ3TlCBRf0sCqv&#10;rwqdGzfRDs/7UAsuIZ9rBU0IfS6lrxq02i9cj8TZlxusDjwOtTSDnrjcdnIZRYm0uiW+0Oge1w1W&#10;3/vRKkg2wzjtaH23Obxt9UdfL4+vl6NStzfzyzOIgHP4g+FXn9WhZKeTG8l40SlI48eYUQ6eEhAM&#10;pFnGi5OCOI1AloX8/0H5AwAA//8DAFBLAQItABQABgAIAAAAIQC2gziS/gAAAOEBAAATAAAAAAAA&#10;AAAAAAAAAAAAAABbQ29udGVudF9UeXBlc10ueG1sUEsBAi0AFAAGAAgAAAAhADj9If/WAAAAlAEA&#10;AAsAAAAAAAAAAAAAAAAALwEAAF9yZWxzLy5yZWxzUEsBAi0AFAAGAAgAAAAhAHcvV6V7AgAA/gQA&#10;AA4AAAAAAAAAAAAAAAAALgIAAGRycy9lMm9Eb2MueG1sUEsBAi0AFAAGAAgAAAAhAPsir6beAAAA&#10;CQEAAA8AAAAAAAAAAAAAAAAA1QQAAGRycy9kb3ducmV2LnhtbFBLBQYAAAAABAAEAPMAAADgBQAA&#10;AAA=&#10;" o:allowincell="f" stroked="f">
              <v:textbox inset="0,0,0,0">
                <w:txbxContent>
                  <w:p w:rsidR="00332F52" w:rsidRDefault="00332F52">
                    <w:pPr>
                      <w:rPr>
                        <w:rFonts w:ascii="MetaBold-Roman" w:hAnsi="MetaBold-Roman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52" w:rsidRDefault="006159E5">
    <w:pPr>
      <w:pStyle w:val="Kopfzeile"/>
      <w:ind w:left="-11"/>
    </w:pPr>
    <w:r w:rsidRPr="00B96DBF">
      <w:rPr>
        <w:noProof/>
      </w:rPr>
      <w:drawing>
        <wp:inline distT="0" distB="0" distL="0" distR="0" wp14:anchorId="633589A9" wp14:editId="17EF00C6">
          <wp:extent cx="1619055" cy="1619055"/>
          <wp:effectExtent l="0" t="0" r="6985" b="6985"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9Logo_UKHD_dt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055" cy="161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59E5" w:rsidRPr="005134FD" w:rsidRDefault="006159E5" w:rsidP="006159E5">
    <w:pPr>
      <w:spacing w:after="200" w:line="276" w:lineRule="auto"/>
      <w:rPr>
        <w:rFonts w:ascii="MetaNormal-Roman" w:eastAsia="Calibri" w:hAnsi="MetaNormal-Roman"/>
        <w:color w:val="545455"/>
        <w:sz w:val="12"/>
        <w:szCs w:val="12"/>
      </w:rPr>
    </w:pPr>
    <w:r w:rsidRPr="005134FD">
      <w:rPr>
        <w:rFonts w:ascii="MetaNormal-Roman" w:eastAsia="Calibri" w:hAnsi="MetaNormal-Roman"/>
        <w:noProof/>
        <w:color w:val="545455"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7B1A43" wp14:editId="1BAB59A1">
              <wp:simplePos x="0" y="0"/>
              <wp:positionH relativeFrom="column">
                <wp:posOffset>4859020</wp:posOffset>
              </wp:positionH>
              <wp:positionV relativeFrom="paragraph">
                <wp:posOffset>3515360</wp:posOffset>
              </wp:positionV>
              <wp:extent cx="1670050" cy="4286250"/>
              <wp:effectExtent l="0" t="0" r="0" b="635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0" cy="428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59E5" w:rsidRPr="005F0208" w:rsidRDefault="006159E5" w:rsidP="006159E5">
                          <w:pPr>
                            <w:spacing w:before="20" w:after="200"/>
                            <w:jc w:val="both"/>
                            <w:rPr>
                              <w:rFonts w:ascii="MetaNormal-Roman" w:eastAsia="Calibri" w:hAnsi="MetaNormal-Roman"/>
                              <w:color w:val="54545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30" type="#_x0000_t202" style="position:absolute;margin-left:382.6pt;margin-top:276.8pt;width:131.5pt;height:3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WDrQIAAK0FAAAOAAAAZHJzL2Uyb0RvYy54bWysVN9P2zAQfp+0/8Hye0lapQUiUhSKOk1C&#10;gAYTz65j02iOz7PdNt3E/76zk5SO7YVpL4l999357rsfF5dto8hWWFeDLuj4JKVEaA5VrZ8L+vVx&#10;OTqjxHmmK6ZAi4LuhaOX848fLnYmFxNYg6qEJehEu3xnCrr23uRJ4vhaNMydgBEalRJswzxe7XNS&#10;WbZD741KJmk6S3ZgK2OBC+dQet0p6Tz6l1JwfyelE56ogmJsPn5t/K7CN5lfsPzZMrOueR8G+4co&#10;GlZrfPTg6pp5Rja2/sNVU3MLDqQ/4dAkIGXNRcwBsxmnb7J5WDMjYi5IjjMHmtz/c8tvt/eW1BXW&#10;LqNEswZr9ChaL4WqCIqQn51xOcIeDAJ9ewUtYge5Q2FIu5W2CX9MiKAemd4f2EVvhAej2WmaTlHF&#10;UZdNzmYTvKD/5NXcWOc/CWhIOBTUYvkiq2x743wHHSDhNQ3LWqlYQqV/E6DPTiJiD3TWLMdQ8BiQ&#10;IahYn5+L6emkPJ2ej2bldDzKxunZqCzTyeh6WaZlmi0X59nVSx/nYJ8ETrrc48nvlQhelf4iJLIZ&#10;KQiC2MdioSzZMuxAxrnQPrIXI0R0QEnM4j2GPT7mEfN7j3HHyPAyaH8wbmoNNvL9Juzq2xCy7PBY&#10;tKO8w9G3qza20aFlVlDtsWMsdDPnDF/WWNUb5vw9szhk2Am4OPwdfqSCXUGhP1GyBvvjb/KAx95H&#10;LSU7HNqCuu8bZgUl6rPGqTgfZ1mY8njJsLB4scea1bFGb5oFYFXGuKIMj8eA92o4SgvNE+6XMryK&#10;KqY5vl3Q1XBc+G6V4H7ioiwjCOfaMH+jHwwPrkORQs8+tk/Mmr6xPTbSLQzjzfI3/d1hg6WGcuNB&#10;1rH5A88dqz3/uBPi+PT7Kyyd43tEvW7Z+S8AAAD//wMAUEsDBBQABgAIAAAAIQAvnCZ14AAAAA0B&#10;AAAPAAAAZHJzL2Rvd25yZXYueG1sTI9NTsMwEEb3SNzBGiR21K5pQpTGqVChywooPYAdmyQQ21Hs&#10;NMntma5gNz9P37wpdrPtyMUMofVOwHrFgBhXed26WsD58/CQAQlROi0774yAxQTYlbc3hcy1n9yH&#10;uZxiTTDEhVwKaGLsc0pD1Rgrw8r3xuHuyw9WRmyHmupBThhuO8oZS6mVrcMLjezNvjHVz2m0Al7f&#10;1aI26+/D5oUtSr9Nx301HoW4v5uft0CimeMfDFd9VIcSnZQfnQ6kE/CUJhxRAUnymAK5EoxnOFJY&#10;cZ6lQMuC/v+i/AUAAP//AwBQSwECLQAUAAYACAAAACEAtoM4kv4AAADhAQAAEwAAAAAAAAAAAAAA&#10;AAAAAAAAW0NvbnRlbnRfVHlwZXNdLnhtbFBLAQItABQABgAIAAAAIQA4/SH/1gAAAJQBAAALAAAA&#10;AAAAAAAAAAAAAC8BAABfcmVscy8ucmVsc1BLAQItABQABgAIAAAAIQB5f9WDrQIAAK0FAAAOAAAA&#10;AAAAAAAAAAAAAC4CAABkcnMvZTJvRG9jLnhtbFBLAQItABQABgAIAAAAIQAvnCZ14AAAAA0BAAAP&#10;AAAAAAAAAAAAAAAAAAcFAABkcnMvZG93bnJldi54bWxQSwUGAAAAAAQABADzAAAAFAYAAAAA&#10;" filled="f" stroked="f">
              <v:textbox>
                <w:txbxContent>
                  <w:p w:rsidR="006159E5" w:rsidRPr="005F0208" w:rsidRDefault="006159E5" w:rsidP="006159E5">
                    <w:pPr>
                      <w:spacing w:before="20" w:after="200"/>
                      <w:jc w:val="both"/>
                      <w:rPr>
                        <w:rFonts w:ascii="MetaNormal-Roman" w:eastAsia="Calibri" w:hAnsi="MetaNormal-Roman"/>
                        <w:color w:val="545455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rFonts w:ascii="MetaNormal-Roman" w:eastAsia="Calibri" w:hAnsi="MetaNormal-Roman"/>
        <w:color w:val="545455"/>
        <w:sz w:val="12"/>
        <w:szCs w:val="12"/>
      </w:rPr>
      <w:t xml:space="preserve">   </w:t>
    </w:r>
    <w:r w:rsidRPr="005134FD">
      <w:rPr>
        <w:rFonts w:ascii="MetaNormal-Roman" w:eastAsia="Calibri" w:hAnsi="MetaNormal-Roman"/>
        <w:color w:val="545455"/>
        <w:sz w:val="12"/>
        <w:szCs w:val="12"/>
      </w:rPr>
      <w:t xml:space="preserve">Universitätsklinikum Heidelberg  </w:t>
    </w:r>
    <w:r w:rsidRPr="005134FD">
      <w:rPr>
        <w:rFonts w:ascii="MetaNormal-Roman" w:eastAsia="Calibri" w:hAnsi="MetaNormal-Roman"/>
        <w:color w:val="545455"/>
        <w:sz w:val="12"/>
        <w:szCs w:val="12"/>
      </w:rPr>
      <w:sym w:font="Symbol" w:char="F0E7"/>
    </w:r>
    <w:r w:rsidRPr="005134FD">
      <w:rPr>
        <w:rFonts w:ascii="MetaNormal-Roman" w:eastAsia="Calibri" w:hAnsi="MetaNormal-Roman"/>
        <w:color w:val="545455"/>
        <w:sz w:val="12"/>
        <w:szCs w:val="12"/>
      </w:rPr>
      <w:t xml:space="preserve"> Im </w:t>
    </w:r>
    <w:proofErr w:type="spellStart"/>
    <w:r w:rsidRPr="005134FD">
      <w:rPr>
        <w:rFonts w:ascii="MetaNormal-Roman" w:eastAsia="Calibri" w:hAnsi="MetaNormal-Roman"/>
        <w:color w:val="545455"/>
        <w:sz w:val="12"/>
        <w:szCs w:val="12"/>
      </w:rPr>
      <w:t>Neuenheimer</w:t>
    </w:r>
    <w:proofErr w:type="spellEnd"/>
    <w:r w:rsidRPr="005134FD">
      <w:rPr>
        <w:rFonts w:ascii="MetaNormal-Roman" w:eastAsia="Calibri" w:hAnsi="MetaNormal-Roman"/>
        <w:color w:val="545455"/>
        <w:sz w:val="12"/>
        <w:szCs w:val="12"/>
      </w:rPr>
      <w:t xml:space="preserve"> Feld 672  </w:t>
    </w:r>
    <w:r w:rsidRPr="005134FD">
      <w:rPr>
        <w:rFonts w:ascii="MetaNormal-Roman" w:eastAsia="Calibri" w:hAnsi="MetaNormal-Roman"/>
        <w:color w:val="545455"/>
        <w:sz w:val="12"/>
        <w:szCs w:val="12"/>
      </w:rPr>
      <w:sym w:font="Symbol" w:char="F0E7"/>
    </w:r>
    <w:r w:rsidRPr="005134FD">
      <w:rPr>
        <w:rFonts w:ascii="MetaNormal-Roman" w:eastAsia="Calibri" w:hAnsi="MetaNormal-Roman"/>
        <w:color w:val="545455"/>
        <w:sz w:val="12"/>
        <w:szCs w:val="12"/>
      </w:rPr>
      <w:t xml:space="preserve"> 69120 Heidelberg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13516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F9"/>
    <w:rsid w:val="00026199"/>
    <w:rsid w:val="00042443"/>
    <w:rsid w:val="00043322"/>
    <w:rsid w:val="00061B0F"/>
    <w:rsid w:val="00084E8D"/>
    <w:rsid w:val="000A0DCE"/>
    <w:rsid w:val="000B1604"/>
    <w:rsid w:val="000B5051"/>
    <w:rsid w:val="000C264D"/>
    <w:rsid w:val="000D4E36"/>
    <w:rsid w:val="000E796B"/>
    <w:rsid w:val="000F1733"/>
    <w:rsid w:val="000F2551"/>
    <w:rsid w:val="00102279"/>
    <w:rsid w:val="001266F5"/>
    <w:rsid w:val="00133FC6"/>
    <w:rsid w:val="0014426C"/>
    <w:rsid w:val="001444E5"/>
    <w:rsid w:val="00147659"/>
    <w:rsid w:val="00181CBB"/>
    <w:rsid w:val="00184BA9"/>
    <w:rsid w:val="001A7028"/>
    <w:rsid w:val="001B537B"/>
    <w:rsid w:val="001E572D"/>
    <w:rsid w:val="001F0CD6"/>
    <w:rsid w:val="00211883"/>
    <w:rsid w:val="00212E60"/>
    <w:rsid w:val="00235128"/>
    <w:rsid w:val="002416F3"/>
    <w:rsid w:val="002677A7"/>
    <w:rsid w:val="0027197D"/>
    <w:rsid w:val="00284472"/>
    <w:rsid w:val="002F1AE5"/>
    <w:rsid w:val="00300276"/>
    <w:rsid w:val="00320EE7"/>
    <w:rsid w:val="00332F52"/>
    <w:rsid w:val="00335CD1"/>
    <w:rsid w:val="003402C6"/>
    <w:rsid w:val="00345A8A"/>
    <w:rsid w:val="00356067"/>
    <w:rsid w:val="003C3077"/>
    <w:rsid w:val="003C47DC"/>
    <w:rsid w:val="003D0599"/>
    <w:rsid w:val="003E4D54"/>
    <w:rsid w:val="00406B61"/>
    <w:rsid w:val="0042201F"/>
    <w:rsid w:val="00427B1A"/>
    <w:rsid w:val="00434CBE"/>
    <w:rsid w:val="00456EA3"/>
    <w:rsid w:val="00457097"/>
    <w:rsid w:val="00470CE8"/>
    <w:rsid w:val="00482F15"/>
    <w:rsid w:val="0049097F"/>
    <w:rsid w:val="004943D0"/>
    <w:rsid w:val="004B5533"/>
    <w:rsid w:val="004C0F11"/>
    <w:rsid w:val="004C705E"/>
    <w:rsid w:val="004D01C5"/>
    <w:rsid w:val="004D5346"/>
    <w:rsid w:val="004D58DC"/>
    <w:rsid w:val="004E25E9"/>
    <w:rsid w:val="004E5FE7"/>
    <w:rsid w:val="00503700"/>
    <w:rsid w:val="005053F2"/>
    <w:rsid w:val="005062B1"/>
    <w:rsid w:val="00507DFD"/>
    <w:rsid w:val="0051637A"/>
    <w:rsid w:val="005551B4"/>
    <w:rsid w:val="005675F9"/>
    <w:rsid w:val="005756FE"/>
    <w:rsid w:val="00582A72"/>
    <w:rsid w:val="00595FBC"/>
    <w:rsid w:val="005F4778"/>
    <w:rsid w:val="00611565"/>
    <w:rsid w:val="006159E5"/>
    <w:rsid w:val="00672ED9"/>
    <w:rsid w:val="006B1DC0"/>
    <w:rsid w:val="006C0110"/>
    <w:rsid w:val="006C47CB"/>
    <w:rsid w:val="006C5156"/>
    <w:rsid w:val="007076E9"/>
    <w:rsid w:val="00721E83"/>
    <w:rsid w:val="00731842"/>
    <w:rsid w:val="00756D23"/>
    <w:rsid w:val="007C1C4A"/>
    <w:rsid w:val="007C64FC"/>
    <w:rsid w:val="007D4150"/>
    <w:rsid w:val="007D480C"/>
    <w:rsid w:val="007E607A"/>
    <w:rsid w:val="007F6625"/>
    <w:rsid w:val="00800D11"/>
    <w:rsid w:val="00802BA2"/>
    <w:rsid w:val="008365E8"/>
    <w:rsid w:val="008405D5"/>
    <w:rsid w:val="00876700"/>
    <w:rsid w:val="008821CF"/>
    <w:rsid w:val="0089185D"/>
    <w:rsid w:val="00897935"/>
    <w:rsid w:val="008B52C8"/>
    <w:rsid w:val="008C2335"/>
    <w:rsid w:val="008E3D7E"/>
    <w:rsid w:val="008F2F95"/>
    <w:rsid w:val="00902B72"/>
    <w:rsid w:val="00906440"/>
    <w:rsid w:val="00912AC9"/>
    <w:rsid w:val="00926028"/>
    <w:rsid w:val="0092609D"/>
    <w:rsid w:val="00932449"/>
    <w:rsid w:val="009458C0"/>
    <w:rsid w:val="00971D89"/>
    <w:rsid w:val="00986937"/>
    <w:rsid w:val="009B4EA4"/>
    <w:rsid w:val="009B5541"/>
    <w:rsid w:val="009C07B3"/>
    <w:rsid w:val="00A232A5"/>
    <w:rsid w:val="00A24290"/>
    <w:rsid w:val="00A375B3"/>
    <w:rsid w:val="00A875D7"/>
    <w:rsid w:val="00A928C9"/>
    <w:rsid w:val="00AC7FAD"/>
    <w:rsid w:val="00AE3666"/>
    <w:rsid w:val="00AF76CC"/>
    <w:rsid w:val="00B445E0"/>
    <w:rsid w:val="00BA5C90"/>
    <w:rsid w:val="00BB3E6C"/>
    <w:rsid w:val="00BC2310"/>
    <w:rsid w:val="00BD0FF9"/>
    <w:rsid w:val="00BE62D8"/>
    <w:rsid w:val="00BF4FDC"/>
    <w:rsid w:val="00BF66C8"/>
    <w:rsid w:val="00C14AF1"/>
    <w:rsid w:val="00C16543"/>
    <w:rsid w:val="00C330E8"/>
    <w:rsid w:val="00C364EC"/>
    <w:rsid w:val="00C403A8"/>
    <w:rsid w:val="00C415EB"/>
    <w:rsid w:val="00C65767"/>
    <w:rsid w:val="00C65E56"/>
    <w:rsid w:val="00C70F9D"/>
    <w:rsid w:val="00C9240A"/>
    <w:rsid w:val="00C95E77"/>
    <w:rsid w:val="00CA169B"/>
    <w:rsid w:val="00CC3DED"/>
    <w:rsid w:val="00CC7F55"/>
    <w:rsid w:val="00CE301E"/>
    <w:rsid w:val="00CF01E9"/>
    <w:rsid w:val="00CF726F"/>
    <w:rsid w:val="00D278A1"/>
    <w:rsid w:val="00D32176"/>
    <w:rsid w:val="00D5345A"/>
    <w:rsid w:val="00D95A1C"/>
    <w:rsid w:val="00DA2346"/>
    <w:rsid w:val="00DD09B5"/>
    <w:rsid w:val="00DE51C1"/>
    <w:rsid w:val="00DF7BD2"/>
    <w:rsid w:val="00E2466C"/>
    <w:rsid w:val="00E3312F"/>
    <w:rsid w:val="00E60643"/>
    <w:rsid w:val="00E618F9"/>
    <w:rsid w:val="00EB48E3"/>
    <w:rsid w:val="00ED5985"/>
    <w:rsid w:val="00EF6154"/>
    <w:rsid w:val="00F05508"/>
    <w:rsid w:val="00F31461"/>
    <w:rsid w:val="00F60F6D"/>
    <w:rsid w:val="00F82928"/>
    <w:rsid w:val="00F95F54"/>
    <w:rsid w:val="00FC00B7"/>
    <w:rsid w:val="00FC1057"/>
    <w:rsid w:val="00FC6FD0"/>
    <w:rsid w:val="00F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MetaBook-Roman" w:hAnsi="MetaBook-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200" w:lineRule="exact"/>
      <w:outlineLvl w:val="1"/>
    </w:pPr>
    <w:rPr>
      <w:rFonts w:ascii="MetaBoldLF-Roman" w:hAnsi="MetaBoldLF-Roman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Arial Narrow"/>
      <w:sz w:val="16"/>
      <w:szCs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E61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MetaBook-Roman" w:hAnsi="MetaBook-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200" w:lineRule="exact"/>
      <w:outlineLvl w:val="1"/>
    </w:pPr>
    <w:rPr>
      <w:rFonts w:ascii="MetaBoldLF-Roman" w:hAnsi="MetaBoldLF-Roman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Arial Narrow"/>
      <w:sz w:val="16"/>
      <w:szCs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E61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nterpetra\Desktop\A%20Ringleb%20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Ringleb NEU</Template>
  <TotalTime>0</TotalTime>
  <Pages>2</Pages>
  <Words>277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Wordvorlage mit Siegel</vt:lpstr>
    </vt:vector>
  </TitlesOfParts>
  <Company>Universitätsklinikum Heidelberg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Wordvorlage mit Siegel</dc:title>
  <dc:subject>UniversitätsKlinikum Heidelberg</dc:subject>
  <dc:creator>Günter, Petra</dc:creator>
  <dc:description>für normles Druckerpapier vorgesehen und für Farblaserdrucker optimiert</dc:description>
  <cp:lastModifiedBy>Maier, Nadine</cp:lastModifiedBy>
  <cp:revision>16</cp:revision>
  <cp:lastPrinted>2017-08-18T05:55:00Z</cp:lastPrinted>
  <dcterms:created xsi:type="dcterms:W3CDTF">2017-05-29T10:23:00Z</dcterms:created>
  <dcterms:modified xsi:type="dcterms:W3CDTF">2018-04-10T11:12:00Z</dcterms:modified>
  <cp:category>Dokumentenvorlage</cp:category>
</cp:coreProperties>
</file>